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59F" w:rsidRPr="00C07382" w:rsidRDefault="00B0459F" w:rsidP="00C07382">
      <w:pPr>
        <w:pStyle w:val="ac"/>
        <w:rPr>
          <w:sz w:val="24"/>
        </w:rPr>
      </w:pPr>
    </w:p>
    <w:p w:rsidR="00B0459F" w:rsidRPr="00C07382" w:rsidRDefault="00B0459F" w:rsidP="00C07382">
      <w:pPr>
        <w:tabs>
          <w:tab w:val="left" w:pos="0"/>
          <w:tab w:val="left" w:pos="993"/>
        </w:tabs>
        <w:autoSpaceDE w:val="0"/>
        <w:autoSpaceDN w:val="0"/>
        <w:adjustRightInd w:val="0"/>
        <w:spacing w:line="240" w:lineRule="auto"/>
        <w:jc w:val="center"/>
        <w:rPr>
          <w:rFonts w:ascii="Times New Roman" w:hAnsi="Times New Roman" w:cs="Times New Roman"/>
          <w:b/>
          <w:sz w:val="24"/>
          <w:szCs w:val="24"/>
        </w:rPr>
      </w:pPr>
      <w:r w:rsidRPr="00C07382">
        <w:rPr>
          <w:rFonts w:ascii="Times New Roman" w:hAnsi="Times New Roman" w:cs="Times New Roman"/>
          <w:b/>
          <w:sz w:val="24"/>
          <w:szCs w:val="24"/>
        </w:rPr>
        <w:t>Пояснительная записка</w:t>
      </w:r>
    </w:p>
    <w:p w:rsidR="00B0459F" w:rsidRPr="00C07382" w:rsidRDefault="00B0459F" w:rsidP="00C07382">
      <w:pPr>
        <w:tabs>
          <w:tab w:val="left" w:pos="0"/>
        </w:tabs>
        <w:autoSpaceDE w:val="0"/>
        <w:autoSpaceDN w:val="0"/>
        <w:adjustRightInd w:val="0"/>
        <w:spacing w:before="240" w:line="240" w:lineRule="auto"/>
        <w:ind w:firstLine="709"/>
        <w:jc w:val="both"/>
        <w:rPr>
          <w:rFonts w:ascii="Times New Roman" w:hAnsi="Times New Roman" w:cs="Times New Roman"/>
          <w:kern w:val="2"/>
          <w:sz w:val="24"/>
          <w:szCs w:val="24"/>
        </w:rPr>
      </w:pPr>
      <w:r w:rsidRPr="00C07382">
        <w:rPr>
          <w:rFonts w:ascii="Times New Roman" w:hAnsi="Times New Roman" w:cs="Times New Roman"/>
          <w:kern w:val="2"/>
          <w:sz w:val="24"/>
          <w:szCs w:val="24"/>
        </w:rPr>
        <w:t>Рабочая программа по физике для 9 классов составлена в соответствии с правовыми и нормативными документами:</w:t>
      </w:r>
    </w:p>
    <w:p w:rsidR="00B0459F" w:rsidRPr="00C07382" w:rsidRDefault="00B0459F" w:rsidP="00C07382">
      <w:pPr>
        <w:pStyle w:val="a4"/>
        <w:numPr>
          <w:ilvl w:val="0"/>
          <w:numId w:val="2"/>
        </w:numPr>
        <w:tabs>
          <w:tab w:val="left" w:pos="0"/>
        </w:tabs>
        <w:autoSpaceDE w:val="0"/>
        <w:autoSpaceDN w:val="0"/>
        <w:adjustRightInd w:val="0"/>
        <w:spacing w:after="0" w:line="240" w:lineRule="auto"/>
        <w:ind w:left="0" w:firstLine="0"/>
        <w:jc w:val="both"/>
        <w:rPr>
          <w:rFonts w:ascii="Times New Roman" w:hAnsi="Times New Roman" w:cs="Times New Roman"/>
          <w:kern w:val="2"/>
          <w:sz w:val="24"/>
          <w:szCs w:val="24"/>
        </w:rPr>
      </w:pPr>
      <w:r w:rsidRPr="00C07382">
        <w:rPr>
          <w:rFonts w:ascii="Times New Roman" w:hAnsi="Times New Roman" w:cs="Times New Roman"/>
          <w:kern w:val="2"/>
          <w:sz w:val="24"/>
          <w:szCs w:val="24"/>
        </w:rPr>
        <w:t>Федеральный Закон «Об образовании в Российской Федерации» (от 29.12. 2012 г. № 273-ФЗ);</w:t>
      </w:r>
    </w:p>
    <w:p w:rsidR="00B0459F" w:rsidRPr="00C07382" w:rsidRDefault="00B0459F" w:rsidP="00C07382">
      <w:pPr>
        <w:pStyle w:val="a4"/>
        <w:numPr>
          <w:ilvl w:val="0"/>
          <w:numId w:val="2"/>
        </w:numPr>
        <w:tabs>
          <w:tab w:val="left" w:pos="0"/>
        </w:tabs>
        <w:autoSpaceDE w:val="0"/>
        <w:autoSpaceDN w:val="0"/>
        <w:adjustRightInd w:val="0"/>
        <w:spacing w:after="0" w:line="240" w:lineRule="auto"/>
        <w:ind w:left="0" w:firstLine="0"/>
        <w:jc w:val="both"/>
        <w:rPr>
          <w:rFonts w:ascii="Times New Roman" w:hAnsi="Times New Roman" w:cs="Times New Roman"/>
          <w:kern w:val="2"/>
          <w:sz w:val="24"/>
          <w:szCs w:val="24"/>
        </w:rPr>
      </w:pPr>
      <w:r w:rsidRPr="00C07382">
        <w:rPr>
          <w:rFonts w:ascii="Times New Roman" w:hAnsi="Times New Roman" w:cs="Times New Roman"/>
          <w:kern w:val="2"/>
          <w:sz w:val="24"/>
          <w:szCs w:val="24"/>
        </w:rPr>
        <w:t>Приказ Минобразования России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B0459F" w:rsidRPr="00C07382" w:rsidRDefault="00B0459F" w:rsidP="00C07382">
      <w:pPr>
        <w:pStyle w:val="a4"/>
        <w:numPr>
          <w:ilvl w:val="0"/>
          <w:numId w:val="2"/>
        </w:numPr>
        <w:tabs>
          <w:tab w:val="left" w:pos="0"/>
        </w:tabs>
        <w:autoSpaceDE w:val="0"/>
        <w:autoSpaceDN w:val="0"/>
        <w:adjustRightInd w:val="0"/>
        <w:spacing w:after="0" w:line="240" w:lineRule="auto"/>
        <w:ind w:left="0" w:firstLine="0"/>
        <w:jc w:val="both"/>
        <w:rPr>
          <w:rFonts w:ascii="Times New Roman" w:hAnsi="Times New Roman" w:cs="Times New Roman"/>
          <w:kern w:val="2"/>
          <w:sz w:val="24"/>
          <w:szCs w:val="24"/>
        </w:rPr>
      </w:pPr>
      <w:r w:rsidRPr="00C07382">
        <w:rPr>
          <w:rFonts w:ascii="Times New Roman" w:hAnsi="Times New Roman" w:cs="Times New Roman"/>
          <w:kern w:val="2"/>
          <w:sz w:val="24"/>
          <w:szCs w:val="24"/>
        </w:rPr>
        <w:t>Приказ Министерства образования и науки Российской Федерации от 31 декабря 2015 г.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w:t>
      </w:r>
    </w:p>
    <w:p w:rsidR="00B0459F" w:rsidRPr="00C07382" w:rsidRDefault="00B0459F" w:rsidP="00C07382">
      <w:pPr>
        <w:pStyle w:val="a4"/>
        <w:numPr>
          <w:ilvl w:val="0"/>
          <w:numId w:val="2"/>
        </w:numPr>
        <w:tabs>
          <w:tab w:val="left" w:pos="0"/>
        </w:tabs>
        <w:autoSpaceDE w:val="0"/>
        <w:autoSpaceDN w:val="0"/>
        <w:adjustRightInd w:val="0"/>
        <w:spacing w:after="0" w:line="240" w:lineRule="auto"/>
        <w:ind w:left="0" w:firstLine="0"/>
        <w:jc w:val="both"/>
        <w:rPr>
          <w:rFonts w:ascii="Times New Roman" w:hAnsi="Times New Roman" w:cs="Times New Roman"/>
          <w:kern w:val="2"/>
          <w:sz w:val="24"/>
          <w:szCs w:val="24"/>
        </w:rPr>
      </w:pPr>
      <w:r w:rsidRPr="00C07382">
        <w:rPr>
          <w:rFonts w:ascii="Times New Roman" w:hAnsi="Times New Roman" w:cs="Times New Roman"/>
          <w:color w:val="2D2D2D"/>
          <w:spacing w:val="2"/>
          <w:sz w:val="24"/>
          <w:szCs w:val="24"/>
        </w:rPr>
        <w:t>СанПиН 2.4.2.2821-10 "Санитарно-эпидемиологические требования к условиям и организации обучения в общеобразовательных учреждениях"</w:t>
      </w:r>
      <w:r w:rsidRPr="00C07382">
        <w:rPr>
          <w:rFonts w:ascii="Times New Roman" w:hAnsi="Times New Roman" w:cs="Times New Roman"/>
          <w:color w:val="2D2D2D"/>
          <w:spacing w:val="2"/>
          <w:sz w:val="24"/>
          <w:szCs w:val="24"/>
          <w:shd w:val="clear" w:color="auto" w:fill="FFFFFF"/>
        </w:rPr>
        <w:t xml:space="preserve"> (с последними изменениями постановлением № 8 от 22 мая 2019 года)</w:t>
      </w:r>
    </w:p>
    <w:p w:rsidR="00B0459F" w:rsidRPr="00C07382" w:rsidRDefault="00B0459F" w:rsidP="00C07382">
      <w:pPr>
        <w:pStyle w:val="a4"/>
        <w:tabs>
          <w:tab w:val="left" w:pos="0"/>
        </w:tabs>
        <w:autoSpaceDE w:val="0"/>
        <w:autoSpaceDN w:val="0"/>
        <w:adjustRightInd w:val="0"/>
        <w:spacing w:after="0" w:line="240" w:lineRule="auto"/>
        <w:ind w:left="0"/>
        <w:jc w:val="both"/>
        <w:rPr>
          <w:rFonts w:ascii="Times New Roman" w:hAnsi="Times New Roman" w:cs="Times New Roman"/>
          <w:kern w:val="2"/>
          <w:sz w:val="24"/>
          <w:szCs w:val="24"/>
        </w:rPr>
      </w:pPr>
    </w:p>
    <w:p w:rsidR="00B0459F" w:rsidRPr="00C07382" w:rsidRDefault="00B0459F" w:rsidP="00C07382">
      <w:pPr>
        <w:tabs>
          <w:tab w:val="left" w:pos="0"/>
          <w:tab w:val="left" w:pos="720"/>
        </w:tabs>
        <w:autoSpaceDE w:val="0"/>
        <w:autoSpaceDN w:val="0"/>
        <w:adjustRightInd w:val="0"/>
        <w:spacing w:line="240" w:lineRule="auto"/>
        <w:ind w:firstLine="709"/>
        <w:jc w:val="both"/>
        <w:rPr>
          <w:rFonts w:ascii="Times New Roman" w:hAnsi="Times New Roman" w:cs="Times New Roman"/>
          <w:kern w:val="2"/>
          <w:sz w:val="24"/>
          <w:szCs w:val="24"/>
        </w:rPr>
      </w:pPr>
      <w:r w:rsidRPr="00C07382">
        <w:rPr>
          <w:rStyle w:val="c10"/>
          <w:rFonts w:ascii="Times New Roman" w:hAnsi="Times New Roman" w:cs="Times New Roman"/>
          <w:bCs/>
          <w:sz w:val="24"/>
          <w:szCs w:val="24"/>
        </w:rPr>
        <w:t>Примерная программа по физике для 9 класса разработана на основе</w:t>
      </w:r>
    </w:p>
    <w:p w:rsidR="00B0459F" w:rsidRPr="00C07382" w:rsidRDefault="00B0459F" w:rsidP="00C07382">
      <w:pPr>
        <w:pStyle w:val="a5"/>
        <w:numPr>
          <w:ilvl w:val="0"/>
          <w:numId w:val="2"/>
        </w:numPr>
        <w:shd w:val="clear" w:color="auto" w:fill="FFFFFF"/>
        <w:tabs>
          <w:tab w:val="left" w:pos="0"/>
        </w:tabs>
        <w:spacing w:before="0" w:beforeAutospacing="0" w:after="0" w:afterAutospacing="0"/>
        <w:ind w:left="0" w:firstLine="0"/>
        <w:jc w:val="both"/>
        <w:rPr>
          <w:color w:val="333333"/>
          <w:sz w:val="22"/>
        </w:rPr>
      </w:pPr>
      <w:r w:rsidRPr="00C07382">
        <w:rPr>
          <w:color w:val="333333"/>
        </w:rPr>
        <w:t xml:space="preserve">Рабочая программа по учебному предмету «Физика» составлена на основе </w:t>
      </w:r>
      <w:r w:rsidRPr="00C07382">
        <w:t xml:space="preserve">Физика  9 класс: учеб. для общеобразоват. организаций / Ф50 [С. В. Громов и др.]; под ред. Ю. А. Панебратцева. – М.: Просвещение, 2019 – 319 с.: ил. – (Классический курс). – </w:t>
      </w:r>
      <w:r w:rsidRPr="00C07382">
        <w:rPr>
          <w:lang w:val="en-US"/>
        </w:rPr>
        <w:t>ISBN</w:t>
      </w:r>
      <w:r w:rsidRPr="00C07382">
        <w:t xml:space="preserve"> 978-5-09-065582-8/</w:t>
      </w:r>
      <w:r w:rsidRPr="00C07382">
        <w:rPr>
          <w:color w:val="333333"/>
        </w:rPr>
        <w:t>.</w:t>
      </w:r>
    </w:p>
    <w:p w:rsidR="00B0459F" w:rsidRPr="00C07382" w:rsidRDefault="00B0459F" w:rsidP="00C07382">
      <w:pPr>
        <w:pStyle w:val="a4"/>
        <w:numPr>
          <w:ilvl w:val="0"/>
          <w:numId w:val="2"/>
        </w:numPr>
        <w:tabs>
          <w:tab w:val="left" w:pos="0"/>
        </w:tabs>
        <w:autoSpaceDE w:val="0"/>
        <w:autoSpaceDN w:val="0"/>
        <w:adjustRightInd w:val="0"/>
        <w:spacing w:after="0" w:line="240" w:lineRule="auto"/>
        <w:ind w:left="0" w:firstLine="0"/>
        <w:jc w:val="both"/>
        <w:rPr>
          <w:rFonts w:ascii="Times New Roman" w:hAnsi="Times New Roman" w:cs="Times New Roman"/>
          <w:kern w:val="2"/>
          <w:sz w:val="24"/>
          <w:szCs w:val="24"/>
        </w:rPr>
      </w:pPr>
      <w:r w:rsidRPr="00C07382">
        <w:rPr>
          <w:rFonts w:ascii="Times New Roman" w:hAnsi="Times New Roman" w:cs="Times New Roman"/>
          <w:sz w:val="24"/>
          <w:szCs w:val="24"/>
        </w:rPr>
        <w:t xml:space="preserve">Учебного плана </w:t>
      </w:r>
      <w:r w:rsidRPr="00C07382">
        <w:rPr>
          <w:rFonts w:ascii="Times New Roman" w:hAnsi="Times New Roman" w:cs="Times New Roman"/>
          <w:kern w:val="2"/>
          <w:sz w:val="24"/>
          <w:szCs w:val="24"/>
        </w:rPr>
        <w:t xml:space="preserve">образовательного учреждения </w:t>
      </w:r>
      <w:r w:rsidR="00C07382" w:rsidRPr="00C07382">
        <w:rPr>
          <w:rFonts w:ascii="Times New Roman" w:hAnsi="Times New Roman" w:cs="Times New Roman"/>
          <w:sz w:val="24"/>
          <w:szCs w:val="24"/>
        </w:rPr>
        <w:t>М</w:t>
      </w:r>
      <w:r w:rsidRPr="00C07382">
        <w:rPr>
          <w:rFonts w:ascii="Times New Roman" w:hAnsi="Times New Roman" w:cs="Times New Roman"/>
          <w:sz w:val="24"/>
          <w:szCs w:val="24"/>
        </w:rPr>
        <w:t>БОУ «</w:t>
      </w:r>
      <w:r w:rsidR="00C07382" w:rsidRPr="00C07382">
        <w:rPr>
          <w:rFonts w:ascii="Times New Roman" w:hAnsi="Times New Roman" w:cs="Times New Roman"/>
          <w:sz w:val="24"/>
          <w:szCs w:val="24"/>
        </w:rPr>
        <w:t>Фрунзенская СОШ</w:t>
      </w:r>
      <w:r w:rsidRPr="00C07382">
        <w:rPr>
          <w:rFonts w:ascii="Times New Roman" w:hAnsi="Times New Roman" w:cs="Times New Roman"/>
          <w:sz w:val="24"/>
          <w:szCs w:val="24"/>
        </w:rPr>
        <w:t>» на 20</w:t>
      </w:r>
      <w:r w:rsidR="00C07382" w:rsidRPr="00C07382">
        <w:rPr>
          <w:rFonts w:ascii="Times New Roman" w:hAnsi="Times New Roman" w:cs="Times New Roman"/>
          <w:sz w:val="24"/>
          <w:szCs w:val="24"/>
        </w:rPr>
        <w:t>22</w:t>
      </w:r>
      <w:r w:rsidRPr="00C07382">
        <w:rPr>
          <w:rFonts w:ascii="Times New Roman" w:hAnsi="Times New Roman" w:cs="Times New Roman"/>
          <w:sz w:val="24"/>
          <w:szCs w:val="24"/>
        </w:rPr>
        <w:t xml:space="preserve"> – 202</w:t>
      </w:r>
      <w:r w:rsidR="00C07382" w:rsidRPr="00C07382">
        <w:rPr>
          <w:rFonts w:ascii="Times New Roman" w:hAnsi="Times New Roman" w:cs="Times New Roman"/>
          <w:sz w:val="24"/>
          <w:szCs w:val="24"/>
        </w:rPr>
        <w:t>3</w:t>
      </w:r>
      <w:r w:rsidRPr="00C07382">
        <w:rPr>
          <w:rFonts w:ascii="Times New Roman" w:hAnsi="Times New Roman" w:cs="Times New Roman"/>
          <w:sz w:val="24"/>
          <w:szCs w:val="24"/>
        </w:rPr>
        <w:t xml:space="preserve"> учебный год.</w:t>
      </w:r>
    </w:p>
    <w:p w:rsidR="00B0459F" w:rsidRPr="00C07382" w:rsidRDefault="00B0459F" w:rsidP="00C07382">
      <w:pPr>
        <w:pStyle w:val="Standard"/>
        <w:tabs>
          <w:tab w:val="left" w:pos="0"/>
        </w:tabs>
        <w:spacing w:before="240"/>
        <w:ind w:right="284" w:firstLine="709"/>
        <w:jc w:val="both"/>
        <w:rPr>
          <w:rStyle w:val="c10"/>
          <w:rFonts w:ascii="Times New Roman" w:hAnsi="Times New Roman"/>
          <w:bCs/>
        </w:rPr>
      </w:pPr>
      <w:r w:rsidRPr="00C07382">
        <w:rPr>
          <w:rFonts w:ascii="Times New Roman" w:hAnsi="Times New Roman"/>
          <w:kern w:val="2"/>
          <w:lang w:eastAsia="ru-RU"/>
        </w:rPr>
        <w:t>Федеральный базисный план отводит 68 часов  для  9 класса  из расчёта 2 часа в неделю.</w:t>
      </w:r>
    </w:p>
    <w:p w:rsidR="00B0459F" w:rsidRPr="00E470D5" w:rsidRDefault="00B0459F" w:rsidP="00C07382">
      <w:pPr>
        <w:pStyle w:val="a5"/>
        <w:shd w:val="clear" w:color="auto" w:fill="FFFFFF"/>
        <w:spacing w:before="0" w:beforeAutospacing="0" w:after="150" w:afterAutospacing="0"/>
      </w:pPr>
    </w:p>
    <w:p w:rsidR="00B0459F" w:rsidRPr="00E470D5" w:rsidRDefault="00B0459F" w:rsidP="00C07382">
      <w:pPr>
        <w:pStyle w:val="a5"/>
        <w:shd w:val="clear" w:color="auto" w:fill="FFFFFF"/>
        <w:spacing w:before="0" w:beforeAutospacing="0" w:after="150" w:afterAutospacing="0"/>
        <w:jc w:val="center"/>
        <w:rPr>
          <w:b/>
          <w:bCs/>
        </w:rPr>
      </w:pPr>
      <w:r w:rsidRPr="00E470D5">
        <w:rPr>
          <w:b/>
          <w:bCs/>
        </w:rPr>
        <w:t>Планируемые результаты освоения учебного предмета:</w:t>
      </w:r>
    </w:p>
    <w:p w:rsidR="00B0459F" w:rsidRPr="00E470D5" w:rsidRDefault="00B0459F" w:rsidP="00C07382">
      <w:pPr>
        <w:pStyle w:val="a5"/>
        <w:shd w:val="clear" w:color="auto" w:fill="FFFFFF"/>
        <w:spacing w:before="0" w:beforeAutospacing="0" w:after="150" w:afterAutospacing="0"/>
        <w:jc w:val="both"/>
      </w:pPr>
      <w:r w:rsidRPr="00E470D5">
        <w:rPr>
          <w:b/>
          <w:bCs/>
        </w:rPr>
        <w:t>Личностными результатами</w:t>
      </w:r>
      <w:r w:rsidRPr="00E470D5">
        <w:t> обучения физике в основной школе являются:</w:t>
      </w:r>
    </w:p>
    <w:p w:rsidR="00B0459F" w:rsidRPr="00E470D5" w:rsidRDefault="00B0459F" w:rsidP="00C07382">
      <w:pPr>
        <w:pStyle w:val="a5"/>
        <w:numPr>
          <w:ilvl w:val="0"/>
          <w:numId w:val="3"/>
        </w:numPr>
        <w:shd w:val="clear" w:color="auto" w:fill="FFFFFF"/>
        <w:spacing w:before="0" w:beforeAutospacing="0" w:after="150" w:afterAutospacing="0"/>
        <w:jc w:val="both"/>
      </w:pPr>
      <w:r w:rsidRPr="00E470D5">
        <w:t>сформированность ценностей образования, личностной значимости физического знания независимо от профессиональной деятельности, научных знаний и методов познания, творческой созидательной деятельности, здорового образа жизни, процесса диалогического, толерантного общения, смыслового чтения;</w:t>
      </w:r>
    </w:p>
    <w:p w:rsidR="00B0459F" w:rsidRPr="00E470D5" w:rsidRDefault="00B0459F" w:rsidP="00C07382">
      <w:pPr>
        <w:pStyle w:val="a5"/>
        <w:numPr>
          <w:ilvl w:val="0"/>
          <w:numId w:val="3"/>
        </w:numPr>
        <w:shd w:val="clear" w:color="auto" w:fill="FFFFFF"/>
        <w:spacing w:before="0" w:beforeAutospacing="0" w:after="150" w:afterAutospacing="0"/>
        <w:jc w:val="both"/>
      </w:pPr>
      <w:r w:rsidRPr="00E470D5">
        <w:t>сформированность познавательных интересов, интеллектуальных и творческих способностей учащихся;</w:t>
      </w:r>
    </w:p>
    <w:p w:rsidR="00B0459F" w:rsidRPr="00E470D5" w:rsidRDefault="00B0459F" w:rsidP="00C07382">
      <w:pPr>
        <w:pStyle w:val="a5"/>
        <w:numPr>
          <w:ilvl w:val="0"/>
          <w:numId w:val="3"/>
        </w:numPr>
        <w:shd w:val="clear" w:color="auto" w:fill="FFFFFF"/>
        <w:spacing w:before="0" w:beforeAutospacing="0" w:after="150" w:afterAutospacing="0"/>
        <w:jc w:val="both"/>
      </w:pPr>
      <w:r w:rsidRPr="00E470D5">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научной деятельности людей, понимания физики как элемента общечеловеческой культуры в историческом контексте.</w:t>
      </w:r>
    </w:p>
    <w:p w:rsidR="00B0459F" w:rsidRPr="00E470D5" w:rsidRDefault="00B0459F" w:rsidP="00C07382">
      <w:pPr>
        <w:pStyle w:val="a5"/>
        <w:numPr>
          <w:ilvl w:val="0"/>
          <w:numId w:val="3"/>
        </w:numPr>
        <w:shd w:val="clear" w:color="auto" w:fill="FFFFFF"/>
        <w:spacing w:before="0" w:beforeAutospacing="0" w:after="150" w:afterAutospacing="0"/>
        <w:jc w:val="both"/>
      </w:pPr>
      <w:r w:rsidRPr="00E470D5">
        <w:t>мотивация образовательной деятельности учащихся как основы саморазвития и совершенствования личности на основе герменевтического, личностно-ориентированного, феноменологического и эколого-эмпатийного подхода.</w:t>
      </w:r>
    </w:p>
    <w:p w:rsidR="00B0459F" w:rsidRPr="00E470D5" w:rsidRDefault="00B0459F" w:rsidP="00C07382">
      <w:pPr>
        <w:pStyle w:val="a5"/>
        <w:shd w:val="clear" w:color="auto" w:fill="FFFFFF"/>
        <w:spacing w:before="0" w:beforeAutospacing="0" w:after="150" w:afterAutospacing="0"/>
        <w:jc w:val="both"/>
      </w:pPr>
      <w:r w:rsidRPr="00E470D5">
        <w:rPr>
          <w:b/>
          <w:bCs/>
        </w:rPr>
        <w:t>Метапредметными результатами </w:t>
      </w:r>
      <w:r w:rsidRPr="00E470D5">
        <w:t>в основной школе являются универсальные учебные действия (далее УУД)</w:t>
      </w:r>
      <w:r w:rsidRPr="00E470D5">
        <w:rPr>
          <w:b/>
          <w:bCs/>
        </w:rPr>
        <w:t>. </w:t>
      </w:r>
      <w:r w:rsidRPr="00E470D5">
        <w:t>К ним относятся:</w:t>
      </w:r>
    </w:p>
    <w:p w:rsidR="00B0459F" w:rsidRPr="00E470D5" w:rsidRDefault="00B0459F" w:rsidP="00C07382">
      <w:pPr>
        <w:pStyle w:val="a5"/>
        <w:shd w:val="clear" w:color="auto" w:fill="FFFFFF"/>
        <w:spacing w:before="0" w:beforeAutospacing="0" w:after="150" w:afterAutospacing="0"/>
        <w:jc w:val="both"/>
      </w:pPr>
      <w:r w:rsidRPr="00E470D5">
        <w:t>1) </w:t>
      </w:r>
      <w:r w:rsidRPr="00E470D5">
        <w:rPr>
          <w:rStyle w:val="a7"/>
        </w:rPr>
        <w:t>личностные; </w:t>
      </w:r>
    </w:p>
    <w:p w:rsidR="00B0459F" w:rsidRPr="00E470D5" w:rsidRDefault="00B0459F" w:rsidP="00C07382">
      <w:pPr>
        <w:pStyle w:val="a5"/>
        <w:shd w:val="clear" w:color="auto" w:fill="FFFFFF"/>
        <w:spacing w:before="0" w:beforeAutospacing="0" w:after="150" w:afterAutospacing="0"/>
        <w:jc w:val="both"/>
      </w:pPr>
      <w:r w:rsidRPr="00E470D5">
        <w:t>2) </w:t>
      </w:r>
      <w:r w:rsidRPr="00E470D5">
        <w:rPr>
          <w:rStyle w:val="a7"/>
        </w:rPr>
        <w:t>регулятивные, </w:t>
      </w:r>
      <w:r w:rsidRPr="00E470D5">
        <w:t>включающие  также  действия</w:t>
      </w:r>
      <w:r w:rsidRPr="00E470D5">
        <w:rPr>
          <w:i/>
          <w:iCs/>
        </w:rPr>
        <w:t> </w:t>
      </w:r>
      <w:r w:rsidRPr="00E470D5">
        <w:rPr>
          <w:rStyle w:val="a7"/>
        </w:rPr>
        <w:t>саморегуляции;</w:t>
      </w:r>
    </w:p>
    <w:p w:rsidR="00B0459F" w:rsidRPr="00E470D5" w:rsidRDefault="00B0459F" w:rsidP="00C07382">
      <w:pPr>
        <w:pStyle w:val="a5"/>
        <w:shd w:val="clear" w:color="auto" w:fill="FFFFFF"/>
        <w:spacing w:before="0" w:beforeAutospacing="0" w:after="150" w:afterAutospacing="0"/>
        <w:jc w:val="both"/>
      </w:pPr>
      <w:r w:rsidRPr="00E470D5">
        <w:rPr>
          <w:i/>
          <w:iCs/>
        </w:rPr>
        <w:t>3</w:t>
      </w:r>
      <w:r w:rsidRPr="00E470D5">
        <w:t>) </w:t>
      </w:r>
      <w:r w:rsidRPr="00E470D5">
        <w:rPr>
          <w:rStyle w:val="a7"/>
        </w:rPr>
        <w:t>познавательные,   включающие логические, знаково-символические;</w:t>
      </w:r>
    </w:p>
    <w:p w:rsidR="00B0459F" w:rsidRPr="00E470D5" w:rsidRDefault="00B0459F" w:rsidP="00C07382">
      <w:pPr>
        <w:pStyle w:val="a5"/>
        <w:shd w:val="clear" w:color="auto" w:fill="FFFFFF"/>
        <w:spacing w:before="0" w:beforeAutospacing="0" w:after="150" w:afterAutospacing="0"/>
        <w:jc w:val="both"/>
      </w:pPr>
      <w:r w:rsidRPr="00E470D5">
        <w:rPr>
          <w:rStyle w:val="a7"/>
        </w:rPr>
        <w:t>4</w:t>
      </w:r>
      <w:r w:rsidRPr="00E470D5">
        <w:t>) </w:t>
      </w:r>
      <w:r w:rsidRPr="00E470D5">
        <w:rPr>
          <w:rStyle w:val="a7"/>
        </w:rPr>
        <w:t>коммуникативные.</w:t>
      </w:r>
    </w:p>
    <w:p w:rsidR="00B0459F" w:rsidRPr="00E470D5" w:rsidRDefault="00B0459F" w:rsidP="00C07382">
      <w:pPr>
        <w:pStyle w:val="a5"/>
        <w:numPr>
          <w:ilvl w:val="0"/>
          <w:numId w:val="4"/>
        </w:numPr>
        <w:shd w:val="clear" w:color="auto" w:fill="FFFFFF"/>
        <w:spacing w:before="0" w:beforeAutospacing="0" w:after="150" w:afterAutospacing="0"/>
        <w:jc w:val="both"/>
      </w:pPr>
      <w:r w:rsidRPr="00E470D5">
        <w:rPr>
          <w:b/>
          <w:bCs/>
          <w:i/>
          <w:iCs/>
          <w:u w:val="single"/>
        </w:rPr>
        <w:lastRenderedPageBreak/>
        <w:t>Личностные</w:t>
      </w:r>
      <w:r w:rsidRPr="00E470D5">
        <w:t> УУД обеспечивают ценностно-смысловую ориентацию учащихся (умение соотносить поступки и события с принятыми этическими принципами, знание моральных норм и умение выделить нравственный аспект поведения), самоопределение и ориентацию в социальных ролях и межличностных отношениях, приводит к становлению ценностной структуры сознания личности.</w:t>
      </w:r>
    </w:p>
    <w:p w:rsidR="00B0459F" w:rsidRPr="00E470D5" w:rsidRDefault="00B0459F" w:rsidP="00C07382">
      <w:pPr>
        <w:pStyle w:val="a5"/>
        <w:numPr>
          <w:ilvl w:val="0"/>
          <w:numId w:val="4"/>
        </w:numPr>
        <w:shd w:val="clear" w:color="auto" w:fill="FFFFFF"/>
        <w:spacing w:before="0" w:beforeAutospacing="0" w:after="150" w:afterAutospacing="0"/>
        <w:jc w:val="both"/>
      </w:pPr>
      <w:r w:rsidRPr="00E470D5">
        <w:rPr>
          <w:b/>
          <w:bCs/>
          <w:i/>
          <w:iCs/>
          <w:u w:val="single"/>
        </w:rPr>
        <w:t>Регулятивные</w:t>
      </w:r>
      <w:r w:rsidRPr="00E470D5">
        <w:t> УУД обеспечивают организацию учащимися своей учебной деятельности. К ним относятся:</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целеполагание</w:t>
      </w:r>
      <w:r w:rsidRPr="00E470D5">
        <w:t> как постановка учебной задачи на основе соотнесения того, что уже известно и усвоено учащимися, и того, что еще неизвестно;</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планирование</w:t>
      </w:r>
      <w:r w:rsidRPr="00E470D5">
        <w:t> – определение последовательности промежуточных целей с учетом конечного результата; составление плана и последовательности действий;</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прогнозирование </w:t>
      </w:r>
      <w:r w:rsidRPr="00E470D5">
        <w:t>– предвосхищение результата и уровня усвоения, его временных характеристик;</w:t>
      </w:r>
    </w:p>
    <w:p w:rsidR="00B0459F" w:rsidRPr="00E470D5" w:rsidRDefault="00B0459F" w:rsidP="00C07382">
      <w:pPr>
        <w:pStyle w:val="a5"/>
        <w:shd w:val="clear" w:color="auto" w:fill="FFFFFF"/>
        <w:spacing w:before="0" w:beforeAutospacing="0" w:after="150" w:afterAutospacing="0"/>
        <w:jc w:val="both"/>
      </w:pPr>
      <w:r w:rsidRPr="00E470D5">
        <w:rPr>
          <w:rStyle w:val="a7"/>
        </w:rPr>
        <w:t>- контроль</w:t>
      </w:r>
      <w:r w:rsidRPr="00E470D5">
        <w:t> в форме сличения способа действия и его результата с заданным эталоном с целью обнаружения отклонений и отличий от эталона;</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коррекция</w:t>
      </w:r>
      <w:r w:rsidRPr="00E470D5">
        <w:t> – внесение необходимых дополнений и корректив в план и способ действия в случае расхождения эталона, реального действия и его продукта;</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оценка</w:t>
      </w:r>
      <w:r w:rsidRPr="00E470D5">
        <w:t> – выделение и осознание учащимися того, что уже усвоено и что еще подлежит усвоению, осознание качества и уровня усвоения;</w:t>
      </w:r>
    </w:p>
    <w:p w:rsidR="00B0459F" w:rsidRPr="00E470D5" w:rsidRDefault="00B0459F" w:rsidP="00C07382">
      <w:pPr>
        <w:pStyle w:val="a5"/>
        <w:shd w:val="clear" w:color="auto" w:fill="FFFFFF"/>
        <w:spacing w:before="0" w:beforeAutospacing="0" w:after="150" w:afterAutospacing="0"/>
        <w:jc w:val="both"/>
      </w:pPr>
      <w:r w:rsidRPr="00E470D5">
        <w:t>- </w:t>
      </w:r>
      <w:r w:rsidRPr="00E470D5">
        <w:rPr>
          <w:rStyle w:val="a7"/>
        </w:rPr>
        <w:t>волевая саморегуляция</w:t>
      </w:r>
      <w:r w:rsidRPr="00E470D5">
        <w:t> как способность к мобилизации сил и энергии; способность к волевому усилию, к выбору ситуации мотивационного конфликта и к преодолению препятствий.</w:t>
      </w:r>
    </w:p>
    <w:p w:rsidR="00B0459F" w:rsidRPr="00E470D5" w:rsidRDefault="00B0459F" w:rsidP="00C07382">
      <w:pPr>
        <w:pStyle w:val="a5"/>
        <w:numPr>
          <w:ilvl w:val="0"/>
          <w:numId w:val="5"/>
        </w:numPr>
        <w:shd w:val="clear" w:color="auto" w:fill="FFFFFF"/>
        <w:spacing w:before="0" w:beforeAutospacing="0" w:after="150" w:afterAutospacing="0"/>
        <w:jc w:val="both"/>
      </w:pPr>
      <w:r w:rsidRPr="00E470D5">
        <w:rPr>
          <w:b/>
          <w:bCs/>
          <w:i/>
          <w:iCs/>
          <w:u w:val="single"/>
        </w:rPr>
        <w:t>Познавательные</w:t>
      </w:r>
      <w:r w:rsidRPr="00E470D5">
        <w:rPr>
          <w:b/>
          <w:bCs/>
        </w:rPr>
        <w:t> </w:t>
      </w:r>
      <w:r w:rsidRPr="00E470D5">
        <w:t>УУД включают общеучебные, логические, знаково-символические УД.</w:t>
      </w:r>
    </w:p>
    <w:p w:rsidR="00B0459F" w:rsidRPr="00E470D5" w:rsidRDefault="00B0459F" w:rsidP="00C07382">
      <w:pPr>
        <w:pStyle w:val="a5"/>
        <w:shd w:val="clear" w:color="auto" w:fill="FFFFFF"/>
        <w:spacing w:before="0" w:beforeAutospacing="0" w:after="150" w:afterAutospacing="0"/>
        <w:jc w:val="both"/>
      </w:pPr>
      <w:r w:rsidRPr="00E470D5">
        <w:rPr>
          <w:rStyle w:val="a7"/>
        </w:rPr>
        <w:t>Общеучебные </w:t>
      </w:r>
      <w:r w:rsidRPr="00E470D5">
        <w:t>УУД включают:</w:t>
      </w:r>
    </w:p>
    <w:p w:rsidR="00B0459F" w:rsidRPr="00E470D5" w:rsidRDefault="00B0459F" w:rsidP="00C07382">
      <w:pPr>
        <w:pStyle w:val="a5"/>
        <w:shd w:val="clear" w:color="auto" w:fill="FFFFFF"/>
        <w:spacing w:before="0" w:beforeAutospacing="0" w:after="150" w:afterAutospacing="0"/>
        <w:jc w:val="both"/>
      </w:pPr>
      <w:r w:rsidRPr="00E470D5">
        <w:t>- самостоятельное выделение и формулирование познавательной цели;</w:t>
      </w:r>
    </w:p>
    <w:p w:rsidR="00B0459F" w:rsidRPr="00E470D5" w:rsidRDefault="00B0459F" w:rsidP="00C07382">
      <w:pPr>
        <w:pStyle w:val="a5"/>
        <w:shd w:val="clear" w:color="auto" w:fill="FFFFFF"/>
        <w:spacing w:before="0" w:beforeAutospacing="0" w:after="150" w:afterAutospacing="0"/>
        <w:jc w:val="both"/>
      </w:pPr>
      <w:r w:rsidRPr="00E470D5">
        <w:t>- поиск и выделение необходимой информации;</w:t>
      </w:r>
    </w:p>
    <w:p w:rsidR="00B0459F" w:rsidRPr="00E470D5" w:rsidRDefault="00B0459F" w:rsidP="00C07382">
      <w:pPr>
        <w:pStyle w:val="a5"/>
        <w:shd w:val="clear" w:color="auto" w:fill="FFFFFF"/>
        <w:spacing w:before="0" w:beforeAutospacing="0" w:after="150" w:afterAutospacing="0"/>
        <w:jc w:val="both"/>
      </w:pPr>
      <w:r w:rsidRPr="00E470D5">
        <w:t>- структурирование знаний;</w:t>
      </w:r>
    </w:p>
    <w:p w:rsidR="00B0459F" w:rsidRPr="00E470D5" w:rsidRDefault="00B0459F" w:rsidP="00C07382">
      <w:pPr>
        <w:pStyle w:val="a5"/>
        <w:shd w:val="clear" w:color="auto" w:fill="FFFFFF"/>
        <w:spacing w:before="0" w:beforeAutospacing="0" w:after="150" w:afterAutospacing="0"/>
        <w:jc w:val="both"/>
      </w:pPr>
      <w:r w:rsidRPr="00E470D5">
        <w:t>- выбор наиболее эффективных способов решения задач;</w:t>
      </w:r>
    </w:p>
    <w:p w:rsidR="00B0459F" w:rsidRPr="00E470D5" w:rsidRDefault="00B0459F" w:rsidP="00C07382">
      <w:pPr>
        <w:pStyle w:val="a5"/>
        <w:shd w:val="clear" w:color="auto" w:fill="FFFFFF"/>
        <w:spacing w:before="0" w:beforeAutospacing="0" w:after="150" w:afterAutospacing="0"/>
        <w:jc w:val="both"/>
      </w:pPr>
      <w:r w:rsidRPr="00E470D5">
        <w:t>- рефлексия способов и условий действия, контроль и оценка процесса и результатов деятельности;</w:t>
      </w:r>
    </w:p>
    <w:p w:rsidR="00B0459F" w:rsidRPr="00E470D5" w:rsidRDefault="00B0459F" w:rsidP="00C07382">
      <w:pPr>
        <w:pStyle w:val="a5"/>
        <w:shd w:val="clear" w:color="auto" w:fill="FFFFFF"/>
        <w:spacing w:before="0" w:beforeAutospacing="0" w:after="150" w:afterAutospacing="0"/>
        <w:jc w:val="both"/>
      </w:pPr>
      <w:r w:rsidRPr="00E470D5">
        <w:t>- смысловое чтение как осмысление цели чтения и выбор вида чтения в зависимости от цели;</w:t>
      </w:r>
    </w:p>
    <w:p w:rsidR="00B0459F" w:rsidRPr="00E470D5" w:rsidRDefault="00B0459F" w:rsidP="00C07382">
      <w:pPr>
        <w:pStyle w:val="a5"/>
        <w:shd w:val="clear" w:color="auto" w:fill="FFFFFF"/>
        <w:spacing w:before="0" w:beforeAutospacing="0" w:after="150" w:afterAutospacing="0"/>
        <w:jc w:val="both"/>
      </w:pPr>
      <w:r w:rsidRPr="00E470D5">
        <w:t>- умение адекватно, осознано и произвольно строить речевое высказывание в устной и письменной речи, передавая содержание текста в соответствии с целью и соблюдая нормы построения текста;</w:t>
      </w:r>
    </w:p>
    <w:p w:rsidR="00B0459F" w:rsidRPr="00E470D5" w:rsidRDefault="00B0459F" w:rsidP="00C07382">
      <w:pPr>
        <w:pStyle w:val="a5"/>
        <w:shd w:val="clear" w:color="auto" w:fill="FFFFFF"/>
        <w:spacing w:before="0" w:beforeAutospacing="0" w:after="150" w:afterAutospacing="0"/>
        <w:jc w:val="both"/>
      </w:pPr>
      <w:r w:rsidRPr="00E470D5">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B0459F" w:rsidRPr="00E470D5" w:rsidRDefault="00B0459F" w:rsidP="00C07382">
      <w:pPr>
        <w:pStyle w:val="a5"/>
        <w:shd w:val="clear" w:color="auto" w:fill="FFFFFF"/>
        <w:spacing w:before="0" w:beforeAutospacing="0" w:after="150" w:afterAutospacing="0"/>
        <w:jc w:val="both"/>
      </w:pPr>
      <w:r w:rsidRPr="00E470D5">
        <w:t>- действие со знаково-символическими средствами (замещение, кодирование, декодирование, моделирование).</w:t>
      </w:r>
    </w:p>
    <w:p w:rsidR="00B0459F" w:rsidRPr="00E470D5" w:rsidRDefault="00B0459F" w:rsidP="00C07382">
      <w:pPr>
        <w:pStyle w:val="a5"/>
        <w:shd w:val="clear" w:color="auto" w:fill="FFFFFF"/>
        <w:spacing w:before="0" w:beforeAutospacing="0" w:after="150" w:afterAutospacing="0"/>
        <w:jc w:val="both"/>
      </w:pPr>
      <w:r w:rsidRPr="00E470D5">
        <w:rPr>
          <w:rStyle w:val="a7"/>
        </w:rPr>
        <w:t>Логические</w:t>
      </w:r>
      <w:r w:rsidRPr="00E470D5">
        <w:t> УУД направлены на установление связей и отношений в любой области знания. В рамках школьного обучения под логическим мышлением обычно понимается способность и умение учащихся производить простые логические действия (анализ, синтез, сравнение, обобщение и др.), а также составные логические операции (построение отрицания, утверждение и опровержение как построение рассуждения с использованием различных логических схем – индуктивной или дедуктивной).</w:t>
      </w:r>
    </w:p>
    <w:p w:rsidR="00B0459F" w:rsidRPr="00E470D5" w:rsidRDefault="00B0459F" w:rsidP="00C07382">
      <w:pPr>
        <w:pStyle w:val="a5"/>
        <w:shd w:val="clear" w:color="auto" w:fill="FFFFFF"/>
        <w:spacing w:before="0" w:beforeAutospacing="0" w:after="150" w:afterAutospacing="0"/>
        <w:jc w:val="both"/>
      </w:pPr>
      <w:r w:rsidRPr="00E470D5">
        <w:rPr>
          <w:rStyle w:val="a7"/>
        </w:rPr>
        <w:t>Знаково-символические</w:t>
      </w:r>
      <w:r w:rsidRPr="00E470D5">
        <w:t> УУД, обеспечивающие конкретные способы преобразования учебного материала, представляют действия </w:t>
      </w:r>
      <w:r w:rsidRPr="00E470D5">
        <w:rPr>
          <w:rStyle w:val="a7"/>
        </w:rPr>
        <w:t>моделирования, </w:t>
      </w:r>
      <w:r w:rsidRPr="00E470D5">
        <w:t>выполняющие функции отображения учебного материала; выделение существенного; отрыва от конкретных ситуативных значений; формирование обобщенных знаний.</w:t>
      </w:r>
    </w:p>
    <w:p w:rsidR="00B0459F" w:rsidRPr="00E470D5" w:rsidRDefault="00B0459F" w:rsidP="00C07382">
      <w:pPr>
        <w:pStyle w:val="a5"/>
        <w:numPr>
          <w:ilvl w:val="0"/>
          <w:numId w:val="6"/>
        </w:numPr>
        <w:shd w:val="clear" w:color="auto" w:fill="FFFFFF"/>
        <w:spacing w:before="0" w:beforeAutospacing="0" w:after="150" w:afterAutospacing="0"/>
        <w:jc w:val="both"/>
      </w:pPr>
      <w:r w:rsidRPr="00E470D5">
        <w:rPr>
          <w:b/>
          <w:bCs/>
          <w:i/>
          <w:iCs/>
          <w:u w:val="single"/>
        </w:rPr>
        <w:t>Коммуникативные</w:t>
      </w:r>
      <w:r w:rsidRPr="00E470D5">
        <w:t> УУД обеспечивают социальную компетентность и сознательную ориентацию учащихся на позиции других людей,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B0459F" w:rsidRPr="00E470D5" w:rsidRDefault="00B0459F" w:rsidP="00C07382">
      <w:pPr>
        <w:pStyle w:val="a5"/>
        <w:shd w:val="clear" w:color="auto" w:fill="FFFFFF"/>
        <w:spacing w:before="0" w:beforeAutospacing="0" w:after="150" w:afterAutospacing="0"/>
      </w:pPr>
      <w:r w:rsidRPr="00E470D5">
        <w:rPr>
          <w:b/>
          <w:bCs/>
        </w:rPr>
        <w:t>Предметные результаты:</w:t>
      </w:r>
      <w:r w:rsidRPr="00E470D5">
        <w:t xml:space="preserve"> </w:t>
      </w:r>
    </w:p>
    <w:p w:rsidR="00B0459F" w:rsidRPr="00E470D5" w:rsidRDefault="00B0459F" w:rsidP="00C07382">
      <w:pPr>
        <w:shd w:val="clear" w:color="auto" w:fill="FFFFFF"/>
        <w:spacing w:line="240" w:lineRule="auto"/>
        <w:jc w:val="both"/>
        <w:rPr>
          <w:rFonts w:ascii="Times New Roman" w:hAnsi="Times New Roman" w:cs="Times New Roman"/>
          <w:b/>
          <w:bCs/>
          <w:sz w:val="24"/>
          <w:szCs w:val="24"/>
          <w:shd w:val="clear" w:color="auto" w:fill="FFFFFF"/>
        </w:rPr>
      </w:pPr>
      <w:r w:rsidRPr="00E470D5">
        <w:rPr>
          <w:rFonts w:ascii="Times New Roman" w:hAnsi="Times New Roman" w:cs="Times New Roman"/>
          <w:b/>
          <w:bCs/>
          <w:sz w:val="24"/>
          <w:szCs w:val="24"/>
          <w:shd w:val="clear" w:color="auto" w:fill="FFFFFF"/>
        </w:rPr>
        <w:t>Выпускник научится:</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взаимодействие тел, реактивное движение, колебательное движение, резонанс, волновое движение (звук);</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сила (сила тяжести, сила упругости, сила трения), импульс тела, кинетическая энергия, потенциальная энергия, механическая работа,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при этом различать словесную формулировку закона и его математическое выражение;</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основные признаки изученных физических моделей: материальная точка, инерциальная система отсчета;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сила, импульс тела, кинетическая энергия, потенциальная энергия, механическая работа,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описывать изученные свойства тел и электромагнитные явления, используя физические величины: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анализировать свойства тел, электромагнитные явления и процессы, используя физические законы: закон отражения света, закон преломления света; при этом различать словесную формулировку закона и его математическое выражение.</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приводить примеры практического использования физических знаний об электромагнитных явлениях</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решать задачи, используя физические законы (закон отражения света, закон преломления света) и формулы, связывающие физические величины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основные признаки планетарной модели атома, нуклонной модели атомного ядра;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понимать различия между гелиоцентрической и геоцентрической системами мира</w:t>
      </w:r>
    </w:p>
    <w:p w:rsidR="00B0459F" w:rsidRPr="00E470D5" w:rsidRDefault="00B0459F" w:rsidP="00C07382">
      <w:pPr>
        <w:shd w:val="clear" w:color="auto" w:fill="FFFFFF"/>
        <w:spacing w:line="240" w:lineRule="auto"/>
        <w:jc w:val="both"/>
        <w:rPr>
          <w:rFonts w:ascii="Times New Roman" w:hAnsi="Times New Roman" w:cs="Times New Roman"/>
          <w:b/>
          <w:bCs/>
          <w:iCs/>
          <w:sz w:val="24"/>
          <w:szCs w:val="24"/>
          <w:shd w:val="clear" w:color="auto" w:fill="FFFFFF"/>
        </w:rPr>
      </w:pPr>
      <w:r w:rsidRPr="00E470D5">
        <w:rPr>
          <w:rFonts w:ascii="Times New Roman" w:hAnsi="Times New Roman" w:cs="Times New Roman"/>
          <w:b/>
          <w:bCs/>
          <w:iCs/>
          <w:sz w:val="24"/>
          <w:szCs w:val="24"/>
          <w:shd w:val="clear" w:color="auto" w:fill="FFFFFF"/>
        </w:rPr>
        <w:t>Выпускник получит возможность научиться:</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соотносить энергию связи атомных ядер с дефектом массы;</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основные характеристики звезд (размер, цвет, температура) соотносить цвет звезды с ее температурой;</w:t>
      </w:r>
    </w:p>
    <w:p w:rsidR="00B0459F" w:rsidRPr="00E470D5" w:rsidRDefault="00B0459F" w:rsidP="00C07382">
      <w:pPr>
        <w:shd w:val="clear" w:color="auto" w:fill="FFFFFF"/>
        <w:spacing w:line="240" w:lineRule="auto"/>
        <w:jc w:val="both"/>
        <w:rPr>
          <w:rFonts w:ascii="Times New Roman" w:hAnsi="Times New Roman" w:cs="Times New Roman"/>
          <w:sz w:val="24"/>
          <w:szCs w:val="24"/>
        </w:rPr>
      </w:pPr>
      <w:r w:rsidRPr="00E470D5">
        <w:rPr>
          <w:rFonts w:ascii="Times New Roman" w:hAnsi="Times New Roman" w:cs="Times New Roman"/>
          <w:sz w:val="24"/>
          <w:szCs w:val="24"/>
        </w:rPr>
        <w:t>- различать гипотезы о происхождении Солнечной системы.</w:t>
      </w:r>
    </w:p>
    <w:p w:rsidR="00B0459F" w:rsidRPr="00E470D5" w:rsidRDefault="00B0459F" w:rsidP="00C07382">
      <w:pPr>
        <w:shd w:val="clear" w:color="auto" w:fill="FFFFFF"/>
        <w:spacing w:line="240" w:lineRule="auto"/>
        <w:jc w:val="center"/>
        <w:rPr>
          <w:rFonts w:ascii="Times New Roman" w:hAnsi="Times New Roman" w:cs="Times New Roman"/>
          <w:sz w:val="24"/>
          <w:szCs w:val="24"/>
        </w:rPr>
      </w:pPr>
      <w:r w:rsidRPr="00E470D5">
        <w:rPr>
          <w:rFonts w:ascii="Times New Roman" w:hAnsi="Times New Roman" w:cs="Times New Roman"/>
          <w:b/>
          <w:bCs/>
          <w:sz w:val="24"/>
          <w:szCs w:val="24"/>
        </w:rPr>
        <w:t>Содержание учебного предмета</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bCs/>
          <w:sz w:val="24"/>
          <w:szCs w:val="24"/>
        </w:rPr>
        <w:t>Кинематика (16 ч)</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w:t>
      </w:r>
    </w:p>
    <w:p w:rsidR="00C07382" w:rsidRDefault="00C07382" w:rsidP="00C07382">
      <w:pPr>
        <w:shd w:val="clear" w:color="auto" w:fill="FFFFFF"/>
        <w:spacing w:after="0" w:line="240" w:lineRule="auto"/>
        <w:jc w:val="both"/>
        <w:rPr>
          <w:rFonts w:ascii="Times New Roman" w:hAnsi="Times New Roman" w:cs="Times New Roman"/>
          <w:b/>
          <w:sz w:val="24"/>
          <w:szCs w:val="24"/>
        </w:rPr>
      </w:pP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sz w:val="24"/>
          <w:szCs w:val="24"/>
        </w:rPr>
        <w:t>Динамика (14 ч)</w:t>
      </w:r>
      <w:r w:rsidRPr="00E470D5">
        <w:rPr>
          <w:rFonts w:ascii="Times New Roman" w:hAnsi="Times New Roman" w:cs="Times New Roman"/>
          <w:sz w:val="24"/>
          <w:szCs w:val="24"/>
        </w:rPr>
        <w:t xml:space="preserve"> </w:t>
      </w:r>
    </w:p>
    <w:p w:rsidR="00B0459F" w:rsidRPr="00E470D5" w:rsidRDefault="00B0459F" w:rsidP="00C07382">
      <w:pPr>
        <w:shd w:val="clear" w:color="auto" w:fill="FFFFFF"/>
        <w:spacing w:after="0" w:line="240" w:lineRule="auto"/>
        <w:jc w:val="both"/>
        <w:rPr>
          <w:rFonts w:ascii="Times New Roman" w:hAnsi="Times New Roman" w:cs="Times New Roman"/>
          <w:b/>
          <w:sz w:val="24"/>
          <w:szCs w:val="24"/>
        </w:rPr>
      </w:pPr>
      <w:r w:rsidRPr="00E470D5">
        <w:rPr>
          <w:rFonts w:ascii="Times New Roman" w:hAnsi="Times New Roman" w:cs="Times New Roman"/>
          <w:sz w:val="24"/>
          <w:szCs w:val="24"/>
        </w:rPr>
        <w:t>Инерциальная система отсчета. Первый, второй и третий законы 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p w:rsidR="00C07382" w:rsidRDefault="00C07382" w:rsidP="00C07382">
      <w:pPr>
        <w:shd w:val="clear" w:color="auto" w:fill="FFFFFF"/>
        <w:spacing w:after="0" w:line="240" w:lineRule="auto"/>
        <w:jc w:val="both"/>
        <w:rPr>
          <w:rFonts w:ascii="Times New Roman" w:hAnsi="Times New Roman" w:cs="Times New Roman"/>
          <w:b/>
          <w:bCs/>
          <w:sz w:val="24"/>
          <w:szCs w:val="24"/>
        </w:rPr>
      </w:pP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bCs/>
          <w:sz w:val="24"/>
          <w:szCs w:val="24"/>
        </w:rPr>
        <w:t>Колебания и волны. Звук (16 ч)</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bCs/>
          <w:sz w:val="24"/>
          <w:szCs w:val="24"/>
        </w:rPr>
        <w:t>Электромагнитные явления(12ч)</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 Получение электромагнитных колебаний. </w:t>
      </w:r>
    </w:p>
    <w:p w:rsidR="00C07382" w:rsidRDefault="00C07382" w:rsidP="00C07382">
      <w:pPr>
        <w:shd w:val="clear" w:color="auto" w:fill="FFFFFF"/>
        <w:spacing w:after="0" w:line="240" w:lineRule="auto"/>
        <w:jc w:val="both"/>
        <w:rPr>
          <w:rFonts w:ascii="Times New Roman" w:hAnsi="Times New Roman" w:cs="Times New Roman"/>
          <w:b/>
          <w:sz w:val="24"/>
          <w:szCs w:val="24"/>
        </w:rPr>
      </w:pPr>
    </w:p>
    <w:p w:rsidR="00B0459F" w:rsidRPr="00E470D5" w:rsidRDefault="00B0459F" w:rsidP="00C07382">
      <w:pPr>
        <w:shd w:val="clear" w:color="auto" w:fill="FFFFFF"/>
        <w:spacing w:after="0" w:line="240" w:lineRule="auto"/>
        <w:jc w:val="both"/>
        <w:rPr>
          <w:rFonts w:ascii="Times New Roman" w:hAnsi="Times New Roman" w:cs="Times New Roman"/>
          <w:b/>
          <w:sz w:val="24"/>
          <w:szCs w:val="24"/>
        </w:rPr>
      </w:pPr>
      <w:r w:rsidRPr="00E470D5">
        <w:rPr>
          <w:rFonts w:ascii="Times New Roman" w:hAnsi="Times New Roman" w:cs="Times New Roman"/>
          <w:b/>
          <w:sz w:val="24"/>
          <w:szCs w:val="24"/>
        </w:rPr>
        <w:t>Электромагнитная природа света (5ч)</w:t>
      </w:r>
    </w:p>
    <w:p w:rsidR="00B0459F" w:rsidRPr="00C07382"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 xml:space="preserve">Интерференция света. 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w:t>
      </w:r>
    </w:p>
    <w:p w:rsidR="00C07382" w:rsidRDefault="00C07382" w:rsidP="00C07382">
      <w:pPr>
        <w:shd w:val="clear" w:color="auto" w:fill="FFFFFF"/>
        <w:spacing w:after="0" w:line="240" w:lineRule="auto"/>
        <w:jc w:val="both"/>
        <w:rPr>
          <w:rFonts w:ascii="Times New Roman" w:hAnsi="Times New Roman" w:cs="Times New Roman"/>
          <w:b/>
          <w:bCs/>
          <w:sz w:val="24"/>
          <w:szCs w:val="24"/>
        </w:rPr>
      </w:pPr>
    </w:p>
    <w:p w:rsidR="00C07382"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bCs/>
          <w:sz w:val="24"/>
          <w:szCs w:val="24"/>
        </w:rPr>
        <w:t>Квантовые явления(12ч)</w:t>
      </w: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Методы наблюдения и регистрации частиц в ядерной физике. Протонно-нейтронная модель ядра. Физический смысл зарядового и массового чисел. Изотопы. Правило смещения для альфа- и бета-распада. Энергия связи частиц в ядре. Деление ядер урана. Цепная реакция. Ядерная энергетика. Экологические проблемы работы атомных электростанций. Период полураспада. Закон радиоактивного распада. Влияние радиоактивных излучений на живые организмы. Термоядерная реакция.</w:t>
      </w:r>
    </w:p>
    <w:p w:rsidR="00C07382" w:rsidRDefault="00C07382" w:rsidP="00C07382">
      <w:pPr>
        <w:shd w:val="clear" w:color="auto" w:fill="FFFFFF"/>
        <w:spacing w:after="0" w:line="240" w:lineRule="auto"/>
        <w:jc w:val="both"/>
        <w:rPr>
          <w:rFonts w:ascii="Times New Roman" w:hAnsi="Times New Roman" w:cs="Times New Roman"/>
          <w:b/>
          <w:bCs/>
          <w:sz w:val="24"/>
          <w:szCs w:val="24"/>
        </w:rPr>
      </w:pPr>
    </w:p>
    <w:p w:rsidR="00B0459F" w:rsidRPr="00E470D5"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b/>
          <w:bCs/>
          <w:sz w:val="24"/>
          <w:szCs w:val="24"/>
        </w:rPr>
        <w:t>Строение и эволюция Вселенной (5 ч )</w:t>
      </w:r>
    </w:p>
    <w:p w:rsidR="00B0459F" w:rsidRPr="00892C9C" w:rsidRDefault="00B0459F" w:rsidP="00C07382">
      <w:pPr>
        <w:shd w:val="clear" w:color="auto" w:fill="FFFFFF"/>
        <w:spacing w:after="0" w:line="240" w:lineRule="auto"/>
        <w:jc w:val="both"/>
        <w:rPr>
          <w:rFonts w:ascii="Times New Roman" w:hAnsi="Times New Roman" w:cs="Times New Roman"/>
          <w:sz w:val="24"/>
          <w:szCs w:val="24"/>
        </w:rPr>
      </w:pPr>
      <w:r w:rsidRPr="00E470D5">
        <w:rPr>
          <w:rFonts w:ascii="Times New Roman" w:hAnsi="Times New Roman" w:cs="Times New Roman"/>
          <w:sz w:val="24"/>
          <w:szCs w:val="24"/>
        </w:rPr>
        <w:t>Геоцентрическая и гелиоцентрическая системы мира. 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w:t>
      </w:r>
      <w:r w:rsidR="00C07382">
        <w:rPr>
          <w:rFonts w:ascii="Times New Roman" w:hAnsi="Times New Roman" w:cs="Times New Roman"/>
          <w:sz w:val="24"/>
          <w:szCs w:val="24"/>
        </w:rPr>
        <w:t xml:space="preserve"> Вселенной. Спектральный анализ</w:t>
      </w:r>
    </w:p>
    <w:p w:rsidR="00C07382" w:rsidRDefault="00C07382" w:rsidP="00C07382">
      <w:pPr>
        <w:shd w:val="clear" w:color="auto" w:fill="FFFFFF"/>
        <w:spacing w:after="0" w:line="240" w:lineRule="auto"/>
        <w:jc w:val="center"/>
        <w:rPr>
          <w:rFonts w:ascii="Times New Roman" w:hAnsi="Times New Roman" w:cs="Times New Roman"/>
          <w:b/>
          <w:bCs/>
          <w:color w:val="333333"/>
          <w:sz w:val="24"/>
          <w:szCs w:val="24"/>
        </w:rPr>
      </w:pPr>
    </w:p>
    <w:p w:rsidR="00B0459F" w:rsidRPr="00892C9C" w:rsidRDefault="00B0459F" w:rsidP="00C07382">
      <w:pPr>
        <w:shd w:val="clear" w:color="auto" w:fill="FFFFFF"/>
        <w:spacing w:after="0" w:line="240" w:lineRule="auto"/>
        <w:jc w:val="center"/>
        <w:rPr>
          <w:rFonts w:ascii="Times New Roman" w:hAnsi="Times New Roman" w:cs="Times New Roman"/>
          <w:b/>
          <w:bCs/>
          <w:color w:val="333333"/>
          <w:sz w:val="24"/>
          <w:szCs w:val="24"/>
        </w:rPr>
      </w:pPr>
      <w:r w:rsidRPr="00892C9C">
        <w:rPr>
          <w:rFonts w:ascii="Times New Roman" w:hAnsi="Times New Roman" w:cs="Times New Roman"/>
          <w:b/>
          <w:bCs/>
          <w:color w:val="333333"/>
          <w:sz w:val="24"/>
          <w:szCs w:val="24"/>
        </w:rPr>
        <w:t>Тематическое планирование физики в 9 класс</w:t>
      </w:r>
      <w:r>
        <w:rPr>
          <w:rFonts w:ascii="Times New Roman" w:hAnsi="Times New Roman" w:cs="Times New Roman"/>
          <w:b/>
          <w:bCs/>
          <w:color w:val="333333"/>
          <w:sz w:val="24"/>
          <w:szCs w:val="24"/>
        </w:rPr>
        <w:t>е</w:t>
      </w:r>
      <w:r w:rsidRPr="00892C9C">
        <w:rPr>
          <w:rFonts w:ascii="Times New Roman" w:hAnsi="Times New Roman" w:cs="Times New Roman"/>
          <w:b/>
          <w:bCs/>
          <w:color w:val="333333"/>
          <w:sz w:val="24"/>
          <w:szCs w:val="24"/>
        </w:rPr>
        <w:t xml:space="preserve"> </w:t>
      </w:r>
    </w:p>
    <w:p w:rsidR="00B0459F" w:rsidRPr="00892C9C" w:rsidRDefault="00B0459F" w:rsidP="00C07382">
      <w:pPr>
        <w:shd w:val="clear" w:color="auto" w:fill="FFFFFF"/>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b/>
          <w:bCs/>
          <w:color w:val="333333"/>
          <w:sz w:val="24"/>
          <w:szCs w:val="24"/>
        </w:rPr>
        <w:t>на 20</w:t>
      </w:r>
      <w:r w:rsidR="00C07382">
        <w:rPr>
          <w:rFonts w:ascii="Times New Roman" w:hAnsi="Times New Roman" w:cs="Times New Roman"/>
          <w:b/>
          <w:bCs/>
          <w:color w:val="333333"/>
          <w:sz w:val="24"/>
          <w:szCs w:val="24"/>
        </w:rPr>
        <w:t>22</w:t>
      </w:r>
      <w:r w:rsidRPr="00892C9C">
        <w:rPr>
          <w:rFonts w:ascii="Times New Roman" w:hAnsi="Times New Roman" w:cs="Times New Roman"/>
          <w:b/>
          <w:bCs/>
          <w:color w:val="333333"/>
          <w:sz w:val="24"/>
          <w:szCs w:val="24"/>
        </w:rPr>
        <w:t xml:space="preserve"> – 20</w:t>
      </w:r>
      <w:r>
        <w:rPr>
          <w:rFonts w:ascii="Times New Roman" w:hAnsi="Times New Roman" w:cs="Times New Roman"/>
          <w:b/>
          <w:bCs/>
          <w:color w:val="333333"/>
          <w:sz w:val="24"/>
          <w:szCs w:val="24"/>
        </w:rPr>
        <w:t>2</w:t>
      </w:r>
      <w:r w:rsidR="00C07382">
        <w:rPr>
          <w:rFonts w:ascii="Times New Roman" w:hAnsi="Times New Roman" w:cs="Times New Roman"/>
          <w:b/>
          <w:bCs/>
          <w:color w:val="333333"/>
          <w:sz w:val="24"/>
          <w:szCs w:val="24"/>
        </w:rPr>
        <w:t>3</w:t>
      </w:r>
      <w:r w:rsidRPr="00892C9C">
        <w:rPr>
          <w:rFonts w:ascii="Times New Roman" w:hAnsi="Times New Roman" w:cs="Times New Roman"/>
          <w:b/>
          <w:bCs/>
          <w:color w:val="333333"/>
          <w:sz w:val="24"/>
          <w:szCs w:val="24"/>
        </w:rPr>
        <w:t xml:space="preserve"> учебный год</w:t>
      </w:r>
    </w:p>
    <w:tbl>
      <w:tblPr>
        <w:tblW w:w="8901" w:type="dxa"/>
        <w:tblInd w:w="115" w:type="dxa"/>
        <w:shd w:val="clear" w:color="auto" w:fill="FFFFFF"/>
        <w:tblCellMar>
          <w:top w:w="105" w:type="dxa"/>
          <w:left w:w="105" w:type="dxa"/>
          <w:bottom w:w="105" w:type="dxa"/>
          <w:right w:w="105" w:type="dxa"/>
        </w:tblCellMar>
        <w:tblLook w:val="04A0" w:firstRow="1" w:lastRow="0" w:firstColumn="1" w:lastColumn="0" w:noHBand="0" w:noVBand="1"/>
      </w:tblPr>
      <w:tblGrid>
        <w:gridCol w:w="1009"/>
        <w:gridCol w:w="16"/>
        <w:gridCol w:w="5979"/>
        <w:gridCol w:w="6"/>
        <w:gridCol w:w="1891"/>
      </w:tblGrid>
      <w:tr w:rsidR="00B0459F" w:rsidRPr="00892C9C" w:rsidTr="00B0459F">
        <w:tc>
          <w:tcPr>
            <w:tcW w:w="10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w:t>
            </w:r>
          </w:p>
        </w:tc>
        <w:tc>
          <w:tcPr>
            <w:tcW w:w="599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b/>
                <w:bCs/>
                <w:color w:val="333333"/>
                <w:sz w:val="24"/>
                <w:szCs w:val="24"/>
              </w:rPr>
              <w:t>Название темы</w:t>
            </w:r>
          </w:p>
        </w:tc>
        <w:tc>
          <w:tcPr>
            <w:tcW w:w="189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b/>
                <w:bCs/>
                <w:color w:val="333333"/>
                <w:sz w:val="24"/>
                <w:szCs w:val="24"/>
              </w:rPr>
              <w:t>Количество часов</w:t>
            </w:r>
          </w:p>
        </w:tc>
      </w:tr>
      <w:tr w:rsidR="00B0459F" w:rsidRPr="00892C9C" w:rsidTr="00B0459F">
        <w:tc>
          <w:tcPr>
            <w:tcW w:w="10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1</w:t>
            </w:r>
          </w:p>
        </w:tc>
        <w:tc>
          <w:tcPr>
            <w:tcW w:w="599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r w:rsidRPr="00E16ADB">
              <w:rPr>
                <w:rFonts w:ascii="Times New Roman" w:hAnsi="Times New Roman" w:cs="Times New Roman"/>
                <w:b/>
                <w:sz w:val="24"/>
                <w:szCs w:val="24"/>
              </w:rPr>
              <w:t xml:space="preserve">Кинематика </w:t>
            </w:r>
          </w:p>
        </w:tc>
        <w:tc>
          <w:tcPr>
            <w:tcW w:w="189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0241F7" w:rsidRDefault="00B0459F" w:rsidP="00C07382">
            <w:pPr>
              <w:spacing w:after="0" w:line="240" w:lineRule="auto"/>
              <w:jc w:val="center"/>
              <w:rPr>
                <w:rFonts w:ascii="Times New Roman" w:hAnsi="Times New Roman" w:cs="Times New Roman"/>
                <w:sz w:val="24"/>
                <w:szCs w:val="24"/>
              </w:rPr>
            </w:pPr>
            <w:r w:rsidRPr="000241F7">
              <w:rPr>
                <w:rFonts w:ascii="Times New Roman" w:hAnsi="Times New Roman" w:cs="Times New Roman"/>
                <w:sz w:val="24"/>
                <w:szCs w:val="24"/>
              </w:rPr>
              <w:t>1</w:t>
            </w:r>
            <w:r w:rsidR="008B1E98">
              <w:rPr>
                <w:rFonts w:ascii="Times New Roman" w:hAnsi="Times New Roman" w:cs="Times New Roman"/>
                <w:sz w:val="24"/>
                <w:szCs w:val="24"/>
              </w:rPr>
              <w:t>1</w:t>
            </w:r>
          </w:p>
        </w:tc>
      </w:tr>
      <w:tr w:rsidR="00B0459F" w:rsidRPr="00892C9C" w:rsidTr="00B0459F">
        <w:tc>
          <w:tcPr>
            <w:tcW w:w="10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2</w:t>
            </w:r>
          </w:p>
        </w:tc>
        <w:tc>
          <w:tcPr>
            <w:tcW w:w="599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r w:rsidRPr="00E16ADB">
              <w:rPr>
                <w:rFonts w:ascii="Times New Roman" w:hAnsi="Times New Roman" w:cs="Times New Roman"/>
                <w:b/>
                <w:sz w:val="24"/>
                <w:szCs w:val="24"/>
              </w:rPr>
              <w:t xml:space="preserve">Динамика </w:t>
            </w:r>
          </w:p>
        </w:tc>
        <w:tc>
          <w:tcPr>
            <w:tcW w:w="189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0241F7" w:rsidRDefault="00B0459F" w:rsidP="00C07382">
            <w:pPr>
              <w:spacing w:after="0" w:line="240" w:lineRule="auto"/>
              <w:jc w:val="center"/>
              <w:rPr>
                <w:rFonts w:ascii="Times New Roman" w:hAnsi="Times New Roman" w:cs="Times New Roman"/>
                <w:sz w:val="24"/>
                <w:szCs w:val="24"/>
              </w:rPr>
            </w:pPr>
            <w:r w:rsidRPr="000241F7">
              <w:rPr>
                <w:rFonts w:ascii="Times New Roman" w:hAnsi="Times New Roman" w:cs="Times New Roman"/>
                <w:sz w:val="24"/>
                <w:szCs w:val="24"/>
              </w:rPr>
              <w:t>1</w:t>
            </w:r>
            <w:r w:rsidR="008B1E98">
              <w:rPr>
                <w:rFonts w:ascii="Times New Roman" w:hAnsi="Times New Roman" w:cs="Times New Roman"/>
                <w:sz w:val="24"/>
                <w:szCs w:val="24"/>
              </w:rPr>
              <w:t>1</w:t>
            </w:r>
          </w:p>
        </w:tc>
      </w:tr>
      <w:tr w:rsidR="00B0459F" w:rsidRPr="00892C9C" w:rsidTr="00B0459F">
        <w:tc>
          <w:tcPr>
            <w:tcW w:w="10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3</w:t>
            </w:r>
          </w:p>
        </w:tc>
        <w:tc>
          <w:tcPr>
            <w:tcW w:w="599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r w:rsidRPr="00E16ADB">
              <w:rPr>
                <w:rFonts w:ascii="Times New Roman" w:hAnsi="Times New Roman" w:cs="Times New Roman"/>
                <w:b/>
                <w:sz w:val="24"/>
                <w:szCs w:val="24"/>
              </w:rPr>
              <w:t xml:space="preserve">Гравитационные явления </w:t>
            </w:r>
          </w:p>
        </w:tc>
        <w:tc>
          <w:tcPr>
            <w:tcW w:w="189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0241F7" w:rsidRDefault="00B0459F" w:rsidP="00C07382">
            <w:pPr>
              <w:spacing w:after="0" w:line="240" w:lineRule="auto"/>
              <w:jc w:val="center"/>
              <w:rPr>
                <w:rFonts w:ascii="Times New Roman" w:hAnsi="Times New Roman" w:cs="Times New Roman"/>
                <w:sz w:val="24"/>
                <w:szCs w:val="24"/>
              </w:rPr>
            </w:pPr>
            <w:r w:rsidRPr="000241F7">
              <w:rPr>
                <w:rFonts w:ascii="Times New Roman" w:hAnsi="Times New Roman" w:cs="Times New Roman"/>
                <w:sz w:val="24"/>
                <w:szCs w:val="24"/>
              </w:rPr>
              <w:t>1</w:t>
            </w:r>
            <w:r w:rsidR="008B1E98">
              <w:rPr>
                <w:rFonts w:ascii="Times New Roman" w:hAnsi="Times New Roman" w:cs="Times New Roman"/>
                <w:sz w:val="24"/>
                <w:szCs w:val="24"/>
              </w:rPr>
              <w:t>1</w:t>
            </w:r>
          </w:p>
        </w:tc>
      </w:tr>
      <w:tr w:rsidR="00B0459F" w:rsidRPr="00892C9C" w:rsidTr="00B0459F">
        <w:tc>
          <w:tcPr>
            <w:tcW w:w="100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4</w:t>
            </w:r>
          </w:p>
        </w:tc>
        <w:tc>
          <w:tcPr>
            <w:tcW w:w="5995"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r w:rsidRPr="00254757">
              <w:rPr>
                <w:rFonts w:ascii="Times New Roman" w:hAnsi="Times New Roman" w:cs="Times New Roman"/>
                <w:b/>
                <w:sz w:val="24"/>
                <w:szCs w:val="24"/>
              </w:rPr>
              <w:t xml:space="preserve">Колебания и волны </w:t>
            </w:r>
          </w:p>
        </w:tc>
        <w:tc>
          <w:tcPr>
            <w:tcW w:w="189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r>
      <w:tr w:rsidR="00B0459F" w:rsidRPr="00892C9C" w:rsidTr="00B0459F">
        <w:tc>
          <w:tcPr>
            <w:tcW w:w="100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jc w:val="center"/>
              <w:rPr>
                <w:rFonts w:ascii="Times New Roman" w:hAnsi="Times New Roman" w:cs="Times New Roman"/>
                <w:color w:val="333333"/>
                <w:sz w:val="24"/>
                <w:szCs w:val="24"/>
              </w:rPr>
            </w:pPr>
            <w:r w:rsidRPr="00892C9C">
              <w:rPr>
                <w:rFonts w:ascii="Times New Roman" w:hAnsi="Times New Roman" w:cs="Times New Roman"/>
                <w:color w:val="333333"/>
                <w:sz w:val="24"/>
                <w:szCs w:val="24"/>
              </w:rPr>
              <w:t>5</w:t>
            </w:r>
          </w:p>
        </w:tc>
        <w:tc>
          <w:tcPr>
            <w:tcW w:w="5995" w:type="dxa"/>
            <w:gridSpan w:val="2"/>
            <w:tcBorders>
              <w:top w:val="single" w:sz="6" w:space="0" w:color="000001"/>
              <w:left w:val="single" w:sz="4" w:space="0" w:color="auto"/>
              <w:bottom w:val="single" w:sz="6" w:space="0" w:color="000001"/>
              <w:right w:val="single" w:sz="4" w:space="0" w:color="auto"/>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r w:rsidRPr="004B55EB">
              <w:rPr>
                <w:rFonts w:ascii="Times New Roman" w:hAnsi="Times New Roman" w:cs="Times New Roman"/>
                <w:b/>
                <w:sz w:val="24"/>
                <w:szCs w:val="24"/>
              </w:rPr>
              <w:t xml:space="preserve">Электромагнитные явления </w:t>
            </w:r>
          </w:p>
        </w:tc>
        <w:tc>
          <w:tcPr>
            <w:tcW w:w="1897" w:type="dxa"/>
            <w:gridSpan w:val="2"/>
            <w:tcBorders>
              <w:top w:val="single" w:sz="6" w:space="0" w:color="000001"/>
              <w:left w:val="single" w:sz="4" w:space="0" w:color="auto"/>
              <w:bottom w:val="single" w:sz="6" w:space="0" w:color="000001"/>
              <w:right w:val="single" w:sz="6" w:space="0" w:color="000001"/>
            </w:tcBorders>
            <w:shd w:val="clear" w:color="auto" w:fill="FFFFFF"/>
            <w:tcMar>
              <w:top w:w="0" w:type="dxa"/>
              <w:left w:w="115" w:type="dxa"/>
              <w:bottom w:w="0" w:type="dxa"/>
              <w:right w:w="115" w:type="dxa"/>
            </w:tcMar>
            <w:hideMark/>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r>
      <w:tr w:rsidR="00B0459F" w:rsidRPr="00892C9C" w:rsidTr="00B0459F">
        <w:tc>
          <w:tcPr>
            <w:tcW w:w="100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tcPr>
          <w:p w:rsidR="00B0459F" w:rsidRPr="00892C9C" w:rsidRDefault="00B0459F" w:rsidP="00C07382">
            <w:pPr>
              <w:spacing w:after="0" w:line="240" w:lineRule="auto"/>
              <w:jc w:val="center"/>
              <w:rPr>
                <w:rFonts w:ascii="Times New Roman" w:hAnsi="Times New Roman" w:cs="Times New Roman"/>
                <w:color w:val="333333"/>
                <w:sz w:val="24"/>
                <w:szCs w:val="24"/>
              </w:rPr>
            </w:pPr>
            <w:r>
              <w:rPr>
                <w:rFonts w:ascii="Times New Roman" w:hAnsi="Times New Roman" w:cs="Times New Roman"/>
                <w:color w:val="333333"/>
                <w:sz w:val="24"/>
                <w:szCs w:val="24"/>
              </w:rPr>
              <w:t>6</w:t>
            </w:r>
          </w:p>
        </w:tc>
        <w:tc>
          <w:tcPr>
            <w:tcW w:w="5995" w:type="dxa"/>
            <w:gridSpan w:val="2"/>
            <w:tcBorders>
              <w:top w:val="single" w:sz="6" w:space="0" w:color="000001"/>
              <w:left w:val="single" w:sz="4" w:space="0" w:color="auto"/>
              <w:bottom w:val="single" w:sz="6" w:space="0" w:color="000001"/>
              <w:right w:val="single" w:sz="4" w:space="0" w:color="auto"/>
            </w:tcBorders>
            <w:shd w:val="clear" w:color="auto" w:fill="FFFFFF"/>
            <w:tcMar>
              <w:top w:w="0" w:type="dxa"/>
              <w:left w:w="115" w:type="dxa"/>
              <w:bottom w:w="0" w:type="dxa"/>
              <w:right w:w="115" w:type="dxa"/>
            </w:tcMar>
          </w:tcPr>
          <w:p w:rsidR="00B0459F" w:rsidRPr="004B55EB" w:rsidRDefault="00B0459F" w:rsidP="00C07382">
            <w:pPr>
              <w:spacing w:after="0" w:line="240" w:lineRule="auto"/>
              <w:rPr>
                <w:rFonts w:ascii="Times New Roman" w:hAnsi="Times New Roman" w:cs="Times New Roman"/>
                <w:b/>
                <w:sz w:val="24"/>
                <w:szCs w:val="24"/>
              </w:rPr>
            </w:pPr>
            <w:r w:rsidRPr="00D26107">
              <w:rPr>
                <w:rFonts w:ascii="Times New Roman" w:hAnsi="Times New Roman" w:cs="Times New Roman"/>
                <w:b/>
                <w:sz w:val="24"/>
                <w:szCs w:val="24"/>
              </w:rPr>
              <w:t xml:space="preserve">Электромагнитная природа света </w:t>
            </w:r>
          </w:p>
        </w:tc>
        <w:tc>
          <w:tcPr>
            <w:tcW w:w="1897" w:type="dxa"/>
            <w:gridSpan w:val="2"/>
            <w:tcBorders>
              <w:top w:val="single" w:sz="6" w:space="0" w:color="000001"/>
              <w:left w:val="single" w:sz="4" w:space="0" w:color="auto"/>
              <w:bottom w:val="single" w:sz="6" w:space="0" w:color="000001"/>
              <w:right w:val="single" w:sz="6" w:space="0" w:color="000001"/>
            </w:tcBorders>
            <w:shd w:val="clear" w:color="auto" w:fill="FFFFFF"/>
            <w:tcMar>
              <w:top w:w="0" w:type="dxa"/>
              <w:left w:w="115" w:type="dxa"/>
              <w:bottom w:w="0" w:type="dxa"/>
              <w:right w:w="115" w:type="dxa"/>
            </w:tcMar>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0459F" w:rsidRPr="00892C9C" w:rsidTr="00B0459F">
        <w:tc>
          <w:tcPr>
            <w:tcW w:w="100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tcPr>
          <w:p w:rsidR="00B0459F" w:rsidRPr="00892C9C" w:rsidRDefault="00B0459F" w:rsidP="00C07382">
            <w:pPr>
              <w:spacing w:after="0" w:line="240" w:lineRule="auto"/>
              <w:jc w:val="center"/>
              <w:rPr>
                <w:rFonts w:ascii="Times New Roman" w:hAnsi="Times New Roman" w:cs="Times New Roman"/>
                <w:color w:val="333333"/>
                <w:sz w:val="24"/>
                <w:szCs w:val="24"/>
              </w:rPr>
            </w:pPr>
            <w:r>
              <w:rPr>
                <w:rFonts w:ascii="Times New Roman" w:hAnsi="Times New Roman" w:cs="Times New Roman"/>
                <w:color w:val="333333"/>
                <w:sz w:val="24"/>
                <w:szCs w:val="24"/>
              </w:rPr>
              <w:t>7</w:t>
            </w:r>
          </w:p>
        </w:tc>
        <w:tc>
          <w:tcPr>
            <w:tcW w:w="5995" w:type="dxa"/>
            <w:gridSpan w:val="2"/>
            <w:tcBorders>
              <w:top w:val="single" w:sz="6" w:space="0" w:color="000001"/>
              <w:left w:val="single" w:sz="4" w:space="0" w:color="auto"/>
              <w:bottom w:val="single" w:sz="6" w:space="0" w:color="000001"/>
              <w:right w:val="single" w:sz="4" w:space="0" w:color="auto"/>
            </w:tcBorders>
            <w:shd w:val="clear" w:color="auto" w:fill="FFFFFF"/>
            <w:tcMar>
              <w:top w:w="0" w:type="dxa"/>
              <w:left w:w="115" w:type="dxa"/>
              <w:bottom w:w="0" w:type="dxa"/>
              <w:right w:w="115" w:type="dxa"/>
            </w:tcMar>
          </w:tcPr>
          <w:p w:rsidR="00B0459F" w:rsidRPr="004B55EB" w:rsidRDefault="00B0459F" w:rsidP="00C07382">
            <w:pPr>
              <w:spacing w:after="0" w:line="240" w:lineRule="auto"/>
              <w:rPr>
                <w:rFonts w:ascii="Times New Roman" w:hAnsi="Times New Roman" w:cs="Times New Roman"/>
                <w:b/>
                <w:sz w:val="24"/>
                <w:szCs w:val="24"/>
              </w:rPr>
            </w:pPr>
            <w:r w:rsidRPr="00720E64">
              <w:rPr>
                <w:rFonts w:ascii="Times New Roman" w:hAnsi="Times New Roman" w:cs="Times New Roman"/>
                <w:b/>
                <w:sz w:val="24"/>
                <w:szCs w:val="24"/>
              </w:rPr>
              <w:t xml:space="preserve">Квантовые явления </w:t>
            </w:r>
          </w:p>
        </w:tc>
        <w:tc>
          <w:tcPr>
            <w:tcW w:w="1897" w:type="dxa"/>
            <w:gridSpan w:val="2"/>
            <w:tcBorders>
              <w:top w:val="single" w:sz="6" w:space="0" w:color="000001"/>
              <w:left w:val="single" w:sz="4" w:space="0" w:color="auto"/>
              <w:bottom w:val="single" w:sz="6" w:space="0" w:color="000001"/>
              <w:right w:val="single" w:sz="6" w:space="0" w:color="000001"/>
            </w:tcBorders>
            <w:shd w:val="clear" w:color="auto" w:fill="FFFFFF"/>
            <w:tcMar>
              <w:top w:w="0" w:type="dxa"/>
              <w:left w:w="115" w:type="dxa"/>
              <w:bottom w:w="0" w:type="dxa"/>
              <w:right w:w="115" w:type="dxa"/>
            </w:tcMar>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B0459F" w:rsidRPr="00892C9C" w:rsidTr="00B0459F">
        <w:tc>
          <w:tcPr>
            <w:tcW w:w="100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tcPr>
          <w:p w:rsidR="00B0459F" w:rsidRPr="00892C9C" w:rsidRDefault="00B0459F" w:rsidP="00C07382">
            <w:pPr>
              <w:spacing w:after="0" w:line="240" w:lineRule="auto"/>
              <w:jc w:val="center"/>
              <w:rPr>
                <w:rFonts w:ascii="Times New Roman" w:hAnsi="Times New Roman" w:cs="Times New Roman"/>
                <w:color w:val="333333"/>
                <w:sz w:val="24"/>
                <w:szCs w:val="24"/>
              </w:rPr>
            </w:pPr>
            <w:r>
              <w:rPr>
                <w:rFonts w:ascii="Times New Roman" w:hAnsi="Times New Roman" w:cs="Times New Roman"/>
                <w:color w:val="333333"/>
                <w:sz w:val="24"/>
                <w:szCs w:val="24"/>
              </w:rPr>
              <w:t>8</w:t>
            </w:r>
          </w:p>
        </w:tc>
        <w:tc>
          <w:tcPr>
            <w:tcW w:w="5995" w:type="dxa"/>
            <w:gridSpan w:val="2"/>
            <w:tcBorders>
              <w:top w:val="single" w:sz="6" w:space="0" w:color="000001"/>
              <w:left w:val="single" w:sz="4" w:space="0" w:color="auto"/>
              <w:bottom w:val="single" w:sz="6" w:space="0" w:color="000001"/>
              <w:right w:val="single" w:sz="4" w:space="0" w:color="auto"/>
            </w:tcBorders>
            <w:shd w:val="clear" w:color="auto" w:fill="FFFFFF"/>
            <w:tcMar>
              <w:top w:w="0" w:type="dxa"/>
              <w:left w:w="115" w:type="dxa"/>
              <w:bottom w:w="0" w:type="dxa"/>
              <w:right w:w="115" w:type="dxa"/>
            </w:tcMar>
          </w:tcPr>
          <w:p w:rsidR="00B0459F" w:rsidRPr="00720E64" w:rsidRDefault="00B0459F" w:rsidP="00C07382">
            <w:pPr>
              <w:spacing w:after="0" w:line="240" w:lineRule="auto"/>
              <w:rPr>
                <w:rFonts w:ascii="Times New Roman" w:hAnsi="Times New Roman" w:cs="Times New Roman"/>
                <w:b/>
                <w:sz w:val="24"/>
                <w:szCs w:val="24"/>
              </w:rPr>
            </w:pPr>
            <w:r w:rsidRPr="00997B77">
              <w:rPr>
                <w:rFonts w:ascii="Times New Roman" w:hAnsi="Times New Roman" w:cs="Times New Roman"/>
                <w:b/>
                <w:sz w:val="24"/>
                <w:szCs w:val="24"/>
              </w:rPr>
              <w:t xml:space="preserve">Строение и эволюция Вселенной </w:t>
            </w:r>
          </w:p>
        </w:tc>
        <w:tc>
          <w:tcPr>
            <w:tcW w:w="1897" w:type="dxa"/>
            <w:gridSpan w:val="2"/>
            <w:tcBorders>
              <w:top w:val="single" w:sz="6" w:space="0" w:color="000001"/>
              <w:left w:val="single" w:sz="4" w:space="0" w:color="auto"/>
              <w:bottom w:val="single" w:sz="6" w:space="0" w:color="000001"/>
              <w:right w:val="single" w:sz="6" w:space="0" w:color="000001"/>
            </w:tcBorders>
            <w:shd w:val="clear" w:color="auto" w:fill="FFFFFF"/>
            <w:tcMar>
              <w:top w:w="0" w:type="dxa"/>
              <w:left w:w="115" w:type="dxa"/>
              <w:bottom w:w="0" w:type="dxa"/>
              <w:right w:w="115" w:type="dxa"/>
            </w:tcMar>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B0459F" w:rsidRPr="00892C9C" w:rsidTr="00B0459F">
        <w:tc>
          <w:tcPr>
            <w:tcW w:w="1009" w:type="dxa"/>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tcPr>
          <w:p w:rsidR="00B0459F" w:rsidRPr="00892C9C" w:rsidRDefault="00B0459F" w:rsidP="00C07382">
            <w:pPr>
              <w:spacing w:after="0" w:line="240" w:lineRule="auto"/>
              <w:jc w:val="center"/>
              <w:rPr>
                <w:rFonts w:ascii="Times New Roman" w:hAnsi="Times New Roman" w:cs="Times New Roman"/>
                <w:color w:val="333333"/>
                <w:sz w:val="24"/>
                <w:szCs w:val="24"/>
              </w:rPr>
            </w:pPr>
            <w:r>
              <w:rPr>
                <w:rFonts w:ascii="Times New Roman" w:hAnsi="Times New Roman" w:cs="Times New Roman"/>
                <w:color w:val="333333"/>
                <w:sz w:val="24"/>
                <w:szCs w:val="24"/>
              </w:rPr>
              <w:t>9</w:t>
            </w:r>
          </w:p>
        </w:tc>
        <w:tc>
          <w:tcPr>
            <w:tcW w:w="5995" w:type="dxa"/>
            <w:gridSpan w:val="2"/>
            <w:tcBorders>
              <w:top w:val="single" w:sz="6" w:space="0" w:color="000001"/>
              <w:left w:val="single" w:sz="4" w:space="0" w:color="auto"/>
              <w:bottom w:val="single" w:sz="6" w:space="0" w:color="000001"/>
              <w:right w:val="single" w:sz="4" w:space="0" w:color="auto"/>
            </w:tcBorders>
            <w:shd w:val="clear" w:color="auto" w:fill="FFFFFF"/>
            <w:tcMar>
              <w:top w:w="0" w:type="dxa"/>
              <w:left w:w="115" w:type="dxa"/>
              <w:bottom w:w="0" w:type="dxa"/>
              <w:right w:w="115" w:type="dxa"/>
            </w:tcMar>
          </w:tcPr>
          <w:p w:rsidR="00B0459F" w:rsidRPr="00997B77" w:rsidRDefault="00B0459F" w:rsidP="00C0738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Повторение </w:t>
            </w:r>
          </w:p>
        </w:tc>
        <w:tc>
          <w:tcPr>
            <w:tcW w:w="1897" w:type="dxa"/>
            <w:gridSpan w:val="2"/>
            <w:tcBorders>
              <w:top w:val="single" w:sz="6" w:space="0" w:color="000001"/>
              <w:left w:val="single" w:sz="4" w:space="0" w:color="auto"/>
              <w:bottom w:val="single" w:sz="6" w:space="0" w:color="000001"/>
              <w:right w:val="single" w:sz="6" w:space="0" w:color="000001"/>
            </w:tcBorders>
            <w:shd w:val="clear" w:color="auto" w:fill="FFFFFF"/>
            <w:tcMar>
              <w:top w:w="0" w:type="dxa"/>
              <w:left w:w="115" w:type="dxa"/>
              <w:bottom w:w="0" w:type="dxa"/>
              <w:right w:w="115" w:type="dxa"/>
            </w:tcMar>
          </w:tcPr>
          <w:p w:rsidR="00B0459F" w:rsidRPr="000241F7" w:rsidRDefault="00B0459F" w:rsidP="00C07382">
            <w:pPr>
              <w:spacing w:after="0" w:line="240" w:lineRule="auto"/>
              <w:jc w:val="center"/>
              <w:rPr>
                <w:rFonts w:ascii="Times New Roman" w:hAnsi="Times New Roman" w:cs="Times New Roman"/>
                <w:sz w:val="24"/>
                <w:szCs w:val="24"/>
              </w:rPr>
            </w:pPr>
            <w:r w:rsidRPr="000241F7">
              <w:rPr>
                <w:rFonts w:ascii="Times New Roman" w:hAnsi="Times New Roman" w:cs="Times New Roman"/>
                <w:sz w:val="24"/>
                <w:szCs w:val="24"/>
              </w:rPr>
              <w:t>3</w:t>
            </w:r>
          </w:p>
        </w:tc>
      </w:tr>
      <w:tr w:rsidR="00B0459F" w:rsidRPr="00892C9C" w:rsidTr="00C07382">
        <w:trPr>
          <w:trHeight w:val="22"/>
        </w:trPr>
        <w:tc>
          <w:tcPr>
            <w:tcW w:w="1025" w:type="dxa"/>
            <w:gridSpan w:val="2"/>
            <w:tcBorders>
              <w:top w:val="single" w:sz="6" w:space="0" w:color="000001"/>
              <w:left w:val="single" w:sz="6" w:space="0" w:color="000001"/>
              <w:bottom w:val="single" w:sz="6" w:space="0" w:color="000001"/>
              <w:right w:val="single" w:sz="4" w:space="0" w:color="auto"/>
            </w:tcBorders>
            <w:shd w:val="clear" w:color="auto" w:fill="FFFFFF"/>
            <w:tcMar>
              <w:top w:w="0" w:type="dxa"/>
              <w:left w:w="115" w:type="dxa"/>
              <w:bottom w:w="0" w:type="dxa"/>
              <w:right w:w="115" w:type="dxa"/>
            </w:tcMar>
            <w:hideMark/>
          </w:tcPr>
          <w:p w:rsidR="00B0459F" w:rsidRPr="00892C9C" w:rsidRDefault="00B0459F" w:rsidP="00C07382">
            <w:pPr>
              <w:spacing w:after="0" w:line="240" w:lineRule="auto"/>
              <w:rPr>
                <w:rFonts w:ascii="Times New Roman" w:hAnsi="Times New Roman" w:cs="Times New Roman"/>
                <w:color w:val="333333"/>
                <w:sz w:val="24"/>
                <w:szCs w:val="24"/>
              </w:rPr>
            </w:pPr>
          </w:p>
        </w:tc>
        <w:tc>
          <w:tcPr>
            <w:tcW w:w="5985" w:type="dxa"/>
            <w:gridSpan w:val="2"/>
            <w:tcBorders>
              <w:top w:val="single" w:sz="6" w:space="0" w:color="000001"/>
              <w:left w:val="single" w:sz="4" w:space="0" w:color="auto"/>
              <w:bottom w:val="single" w:sz="6" w:space="0" w:color="000001"/>
              <w:right w:val="single" w:sz="4" w:space="0" w:color="auto"/>
            </w:tcBorders>
            <w:shd w:val="clear" w:color="auto" w:fill="FFFFFF"/>
          </w:tcPr>
          <w:p w:rsidR="00B0459F" w:rsidRPr="000241F7" w:rsidRDefault="00B0459F" w:rsidP="00C07382">
            <w:pPr>
              <w:spacing w:after="0" w:line="240" w:lineRule="auto"/>
              <w:rPr>
                <w:rFonts w:ascii="Times New Roman" w:hAnsi="Times New Roman" w:cs="Times New Roman"/>
                <w:sz w:val="24"/>
                <w:szCs w:val="24"/>
              </w:rPr>
            </w:pPr>
            <w:r w:rsidRPr="000241F7">
              <w:rPr>
                <w:rFonts w:ascii="Times New Roman" w:hAnsi="Times New Roman" w:cs="Times New Roman"/>
                <w:b/>
                <w:bCs/>
                <w:sz w:val="24"/>
                <w:szCs w:val="24"/>
              </w:rPr>
              <w:t>Итого</w:t>
            </w:r>
          </w:p>
        </w:tc>
        <w:tc>
          <w:tcPr>
            <w:tcW w:w="1891" w:type="dxa"/>
            <w:tcBorders>
              <w:top w:val="single" w:sz="6" w:space="0" w:color="000001"/>
              <w:left w:val="single" w:sz="4" w:space="0" w:color="auto"/>
              <w:bottom w:val="single" w:sz="6" w:space="0" w:color="000001"/>
              <w:right w:val="single" w:sz="6" w:space="0" w:color="000001"/>
            </w:tcBorders>
            <w:shd w:val="clear" w:color="auto" w:fill="FFFFFF"/>
          </w:tcPr>
          <w:p w:rsidR="00B0459F" w:rsidRPr="000241F7" w:rsidRDefault="008B1E98" w:rsidP="00C073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bl>
    <w:p w:rsidR="00B0459F" w:rsidRPr="00892C9C" w:rsidRDefault="00B0459F" w:rsidP="00B0459F">
      <w:pPr>
        <w:rPr>
          <w:rFonts w:ascii="Times New Roman" w:hAnsi="Times New Roman" w:cs="Times New Roman"/>
          <w:sz w:val="24"/>
          <w:szCs w:val="24"/>
        </w:rPr>
        <w:sectPr w:rsidR="00B0459F" w:rsidRPr="00892C9C" w:rsidSect="00C07382">
          <w:footerReference w:type="default" r:id="rId7"/>
          <w:pgSz w:w="11906" w:h="16838"/>
          <w:pgMar w:top="567" w:right="851" w:bottom="284" w:left="1701" w:header="709" w:footer="414" w:gutter="0"/>
          <w:cols w:space="708"/>
          <w:titlePg/>
          <w:docGrid w:linePitch="360"/>
        </w:sectPr>
      </w:pPr>
    </w:p>
    <w:p w:rsidR="00B0459F" w:rsidRDefault="00B0459F" w:rsidP="00C07382">
      <w:pPr>
        <w:spacing w:after="0" w:line="240" w:lineRule="auto"/>
        <w:jc w:val="center"/>
        <w:rPr>
          <w:rFonts w:ascii="Times New Roman" w:hAnsi="Times New Roman" w:cs="Times New Roman"/>
          <w:sz w:val="28"/>
        </w:rPr>
      </w:pPr>
      <w:r>
        <w:rPr>
          <w:rFonts w:ascii="Times New Roman" w:hAnsi="Times New Roman" w:cs="Times New Roman"/>
          <w:sz w:val="28"/>
        </w:rPr>
        <w:t>Календарно – тематическое планирование курса физики в 9 классе</w:t>
      </w:r>
    </w:p>
    <w:p w:rsidR="00B0459F" w:rsidRDefault="00B0459F" w:rsidP="00C07382">
      <w:pPr>
        <w:spacing w:after="0" w:line="240" w:lineRule="auto"/>
        <w:ind w:left="284"/>
        <w:jc w:val="center"/>
        <w:rPr>
          <w:rFonts w:ascii="Times New Roman" w:hAnsi="Times New Roman" w:cs="Times New Roman"/>
          <w:sz w:val="28"/>
        </w:rPr>
      </w:pPr>
      <w:r>
        <w:rPr>
          <w:rFonts w:ascii="Times New Roman" w:hAnsi="Times New Roman" w:cs="Times New Roman"/>
          <w:sz w:val="28"/>
        </w:rPr>
        <w:t xml:space="preserve"> на 20</w:t>
      </w:r>
      <w:r w:rsidR="00C07382">
        <w:rPr>
          <w:rFonts w:ascii="Times New Roman" w:hAnsi="Times New Roman" w:cs="Times New Roman"/>
          <w:sz w:val="28"/>
        </w:rPr>
        <w:t>22</w:t>
      </w:r>
      <w:r>
        <w:rPr>
          <w:rFonts w:ascii="Times New Roman" w:hAnsi="Times New Roman" w:cs="Times New Roman"/>
          <w:sz w:val="28"/>
        </w:rPr>
        <w:t>– 202</w:t>
      </w:r>
      <w:r w:rsidR="00C07382">
        <w:rPr>
          <w:rFonts w:ascii="Times New Roman" w:hAnsi="Times New Roman" w:cs="Times New Roman"/>
          <w:sz w:val="28"/>
        </w:rPr>
        <w:t>3</w:t>
      </w:r>
      <w:r>
        <w:rPr>
          <w:rFonts w:ascii="Times New Roman" w:hAnsi="Times New Roman" w:cs="Times New Roman"/>
          <w:sz w:val="28"/>
        </w:rPr>
        <w:t xml:space="preserve"> учебный год (уч. – С.В. Громов и др., Физика 9 класс </w:t>
      </w:r>
    </w:p>
    <w:p w:rsidR="00B0459F" w:rsidRPr="0070288E" w:rsidRDefault="00B0459F" w:rsidP="00C07382">
      <w:pPr>
        <w:spacing w:after="0" w:line="240" w:lineRule="auto"/>
        <w:ind w:left="284"/>
        <w:jc w:val="center"/>
        <w:rPr>
          <w:rFonts w:ascii="Times New Roman" w:hAnsi="Times New Roman" w:cs="Times New Roman"/>
          <w:sz w:val="28"/>
        </w:rPr>
      </w:pPr>
      <w:r>
        <w:rPr>
          <w:rFonts w:ascii="Times New Roman" w:hAnsi="Times New Roman" w:cs="Times New Roman"/>
          <w:sz w:val="28"/>
        </w:rPr>
        <w:t>(классический курс)</w:t>
      </w:r>
    </w:p>
    <w:tbl>
      <w:tblPr>
        <w:tblStyle w:val="a3"/>
        <w:tblW w:w="11199" w:type="dxa"/>
        <w:tblInd w:w="-176" w:type="dxa"/>
        <w:tblLook w:val="04A0" w:firstRow="1" w:lastRow="0" w:firstColumn="1" w:lastColumn="0" w:noHBand="0" w:noVBand="1"/>
      </w:tblPr>
      <w:tblGrid>
        <w:gridCol w:w="710"/>
        <w:gridCol w:w="567"/>
        <w:gridCol w:w="4819"/>
        <w:gridCol w:w="2410"/>
        <w:gridCol w:w="1417"/>
        <w:gridCol w:w="1276"/>
      </w:tblGrid>
      <w:tr w:rsidR="00B0459F" w:rsidRPr="00667868" w:rsidTr="00B0459F">
        <w:tc>
          <w:tcPr>
            <w:tcW w:w="1277" w:type="dxa"/>
            <w:gridSpan w:val="2"/>
          </w:tcPr>
          <w:p w:rsidR="00B0459F" w:rsidRPr="00C07382" w:rsidRDefault="00B0459F" w:rsidP="00B0459F">
            <w:pPr>
              <w:jc w:val="center"/>
              <w:rPr>
                <w:rFonts w:ascii="Times New Roman" w:hAnsi="Times New Roman" w:cs="Times New Roman"/>
                <w:b/>
                <w:color w:val="000000" w:themeColor="text1"/>
                <w:sz w:val="24"/>
                <w:szCs w:val="24"/>
              </w:rPr>
            </w:pPr>
            <w:r w:rsidRPr="00C07382">
              <w:rPr>
                <w:rFonts w:ascii="Times New Roman" w:hAnsi="Times New Roman" w:cs="Times New Roman"/>
                <w:color w:val="000000" w:themeColor="text1"/>
                <w:sz w:val="24"/>
                <w:szCs w:val="24"/>
              </w:rPr>
              <w:t>№ п/п</w:t>
            </w:r>
          </w:p>
        </w:tc>
        <w:tc>
          <w:tcPr>
            <w:tcW w:w="4819" w:type="dxa"/>
            <w:vMerge w:val="restart"/>
          </w:tcPr>
          <w:p w:rsidR="00B0459F" w:rsidRPr="00C07382" w:rsidRDefault="00B0459F" w:rsidP="00B0459F">
            <w:pPr>
              <w:jc w:val="cente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Тема урока</w:t>
            </w:r>
          </w:p>
        </w:tc>
        <w:tc>
          <w:tcPr>
            <w:tcW w:w="2410" w:type="dxa"/>
            <w:vMerge w:val="restart"/>
          </w:tcPr>
          <w:p w:rsidR="00B0459F" w:rsidRPr="00667868" w:rsidRDefault="00B0459F" w:rsidP="00B0459F">
            <w:pPr>
              <w:jc w:val="center"/>
              <w:rPr>
                <w:rFonts w:ascii="Times New Roman" w:hAnsi="Times New Roman" w:cs="Times New Roman"/>
                <w:sz w:val="24"/>
                <w:szCs w:val="24"/>
              </w:rPr>
            </w:pPr>
            <w:r>
              <w:rPr>
                <w:rFonts w:ascii="Times New Roman" w:hAnsi="Times New Roman" w:cs="Times New Roman"/>
                <w:sz w:val="24"/>
                <w:szCs w:val="24"/>
              </w:rPr>
              <w:t>Примерное дом.задание</w:t>
            </w:r>
          </w:p>
        </w:tc>
        <w:tc>
          <w:tcPr>
            <w:tcW w:w="2693" w:type="dxa"/>
            <w:gridSpan w:val="2"/>
          </w:tcPr>
          <w:p w:rsidR="00B0459F" w:rsidRPr="00667868" w:rsidRDefault="00B0459F" w:rsidP="00B0459F">
            <w:pPr>
              <w:jc w:val="center"/>
              <w:rPr>
                <w:rFonts w:ascii="Times New Roman" w:hAnsi="Times New Roman" w:cs="Times New Roman"/>
                <w:sz w:val="24"/>
                <w:szCs w:val="24"/>
              </w:rPr>
            </w:pPr>
            <w:r>
              <w:rPr>
                <w:rFonts w:ascii="Times New Roman" w:hAnsi="Times New Roman" w:cs="Times New Roman"/>
                <w:sz w:val="24"/>
                <w:szCs w:val="24"/>
              </w:rPr>
              <w:t>Дата</w:t>
            </w:r>
          </w:p>
        </w:tc>
      </w:tr>
      <w:tr w:rsidR="00B0459F" w:rsidRPr="00667868" w:rsidTr="00B0459F">
        <w:tc>
          <w:tcPr>
            <w:tcW w:w="710" w:type="dxa"/>
          </w:tcPr>
          <w:p w:rsidR="00B0459F" w:rsidRPr="00C07382" w:rsidRDefault="00B0459F" w:rsidP="00B0459F">
            <w:pPr>
              <w:jc w:val="center"/>
              <w:rPr>
                <w:rFonts w:ascii="Times New Roman" w:hAnsi="Times New Roman" w:cs="Times New Roman"/>
                <w:color w:val="000000" w:themeColor="text1"/>
                <w:sz w:val="24"/>
                <w:szCs w:val="24"/>
              </w:rPr>
            </w:pPr>
          </w:p>
        </w:tc>
        <w:tc>
          <w:tcPr>
            <w:tcW w:w="567" w:type="dxa"/>
          </w:tcPr>
          <w:p w:rsidR="00B0459F" w:rsidRPr="00C07382" w:rsidRDefault="00B0459F" w:rsidP="00B0459F">
            <w:pPr>
              <w:jc w:val="center"/>
              <w:rPr>
                <w:rFonts w:ascii="Times New Roman" w:hAnsi="Times New Roman" w:cs="Times New Roman"/>
                <w:b/>
                <w:color w:val="000000" w:themeColor="text1"/>
                <w:sz w:val="24"/>
                <w:szCs w:val="24"/>
              </w:rPr>
            </w:pPr>
          </w:p>
        </w:tc>
        <w:tc>
          <w:tcPr>
            <w:tcW w:w="4819" w:type="dxa"/>
            <w:vMerge/>
          </w:tcPr>
          <w:p w:rsidR="00B0459F" w:rsidRPr="00C07382" w:rsidRDefault="00B0459F" w:rsidP="00B0459F">
            <w:pPr>
              <w:jc w:val="center"/>
              <w:rPr>
                <w:rFonts w:ascii="Times New Roman" w:hAnsi="Times New Roman" w:cs="Times New Roman"/>
                <w:b/>
                <w:color w:val="000000" w:themeColor="text1"/>
                <w:sz w:val="24"/>
                <w:szCs w:val="24"/>
              </w:rPr>
            </w:pPr>
          </w:p>
        </w:tc>
        <w:tc>
          <w:tcPr>
            <w:tcW w:w="2410" w:type="dxa"/>
            <w:vMerge/>
          </w:tcPr>
          <w:p w:rsidR="00B0459F" w:rsidRPr="00667868" w:rsidRDefault="00B0459F" w:rsidP="00B0459F">
            <w:pPr>
              <w:jc w:val="center"/>
              <w:rPr>
                <w:rFonts w:ascii="Times New Roman" w:hAnsi="Times New Roman" w:cs="Times New Roman"/>
                <w:sz w:val="24"/>
                <w:szCs w:val="24"/>
              </w:rPr>
            </w:pPr>
          </w:p>
        </w:tc>
        <w:tc>
          <w:tcPr>
            <w:tcW w:w="1417" w:type="dxa"/>
          </w:tcPr>
          <w:p w:rsidR="00B0459F" w:rsidRPr="00667868" w:rsidRDefault="00B0459F" w:rsidP="00B0459F">
            <w:pPr>
              <w:jc w:val="center"/>
              <w:rPr>
                <w:rFonts w:ascii="Times New Roman" w:hAnsi="Times New Roman" w:cs="Times New Roman"/>
                <w:sz w:val="24"/>
                <w:szCs w:val="24"/>
              </w:rPr>
            </w:pPr>
            <w:r>
              <w:rPr>
                <w:rFonts w:ascii="Times New Roman" w:hAnsi="Times New Roman" w:cs="Times New Roman"/>
                <w:sz w:val="24"/>
                <w:szCs w:val="24"/>
              </w:rPr>
              <w:t>План</w:t>
            </w:r>
          </w:p>
        </w:tc>
        <w:tc>
          <w:tcPr>
            <w:tcW w:w="1276" w:type="dxa"/>
          </w:tcPr>
          <w:p w:rsidR="00B0459F" w:rsidRPr="00667868" w:rsidRDefault="00B0459F" w:rsidP="00B0459F">
            <w:pPr>
              <w:jc w:val="center"/>
              <w:rPr>
                <w:rFonts w:ascii="Times New Roman" w:hAnsi="Times New Roman" w:cs="Times New Roman"/>
                <w:sz w:val="24"/>
                <w:szCs w:val="24"/>
              </w:rPr>
            </w:pPr>
            <w:r>
              <w:rPr>
                <w:rFonts w:ascii="Times New Roman" w:hAnsi="Times New Roman" w:cs="Times New Roman"/>
                <w:sz w:val="24"/>
                <w:szCs w:val="24"/>
              </w:rPr>
              <w:t>Факт</w:t>
            </w:r>
          </w:p>
        </w:tc>
      </w:tr>
      <w:tr w:rsidR="00B0459F" w:rsidRPr="00667868" w:rsidTr="00C07382">
        <w:tc>
          <w:tcPr>
            <w:tcW w:w="11199" w:type="dxa"/>
            <w:gridSpan w:val="6"/>
            <w:shd w:val="clear" w:color="auto" w:fill="E5DFEC" w:themeFill="accent4" w:themeFillTint="33"/>
          </w:tcPr>
          <w:p w:rsidR="00B0459F" w:rsidRPr="00C07382" w:rsidRDefault="00B0459F"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Кинематика (1</w:t>
            </w:r>
            <w:r w:rsidR="00F46ED1" w:rsidRPr="00C07382">
              <w:rPr>
                <w:rFonts w:ascii="Times New Roman" w:hAnsi="Times New Roman" w:cs="Times New Roman"/>
                <w:b/>
                <w:color w:val="000000" w:themeColor="text1"/>
                <w:sz w:val="24"/>
                <w:szCs w:val="24"/>
              </w:rPr>
              <w:t>1</w:t>
            </w:r>
            <w:r w:rsidRPr="00C07382">
              <w:rPr>
                <w:rFonts w:ascii="Times New Roman" w:hAnsi="Times New Roman" w:cs="Times New Roman"/>
                <w:b/>
                <w:color w:val="000000" w:themeColor="text1"/>
                <w:sz w:val="24"/>
                <w:szCs w:val="24"/>
              </w:rPr>
              <w:t>ч)</w:t>
            </w: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B0459F" w:rsidRPr="00C07382" w:rsidRDefault="00C07382"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 xml:space="preserve">Наука о движении тел. Перемещение. </w:t>
            </w:r>
            <w:r w:rsidR="00B0459F" w:rsidRPr="00C07382">
              <w:rPr>
                <w:rFonts w:ascii="Times New Roman" w:hAnsi="Times New Roman" w:cs="Times New Roman"/>
                <w:color w:val="000000" w:themeColor="text1"/>
                <w:sz w:val="24"/>
                <w:szCs w:val="24"/>
              </w:rPr>
              <w:t>ТБ. Погрешность измерений.</w:t>
            </w:r>
          </w:p>
        </w:tc>
        <w:tc>
          <w:tcPr>
            <w:tcW w:w="2410" w:type="dxa"/>
          </w:tcPr>
          <w:p w:rsidR="00B0459F" w:rsidRPr="00B531D6" w:rsidRDefault="00C07382" w:rsidP="00B0459F">
            <w:pPr>
              <w:rPr>
                <w:rFonts w:ascii="Times New Roman" w:hAnsi="Times New Roman" w:cs="Times New Roman"/>
                <w:sz w:val="24"/>
                <w:szCs w:val="24"/>
              </w:rPr>
            </w:pPr>
            <w:r w:rsidRPr="00B531D6">
              <w:rPr>
                <w:rFonts w:ascii="Times New Roman" w:hAnsi="Times New Roman" w:cs="Times New Roman"/>
                <w:sz w:val="24"/>
                <w:szCs w:val="24"/>
              </w:rPr>
              <w:t>§1,2; з.</w:t>
            </w:r>
            <w:r>
              <w:rPr>
                <w:rFonts w:ascii="Times New Roman" w:hAnsi="Times New Roman" w:cs="Times New Roman"/>
                <w:sz w:val="24"/>
                <w:szCs w:val="24"/>
              </w:rPr>
              <w:t>1</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C07382"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 xml:space="preserve">Графическое представление равномерного движения. </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 з.14</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C07382" w:rsidRPr="00667868" w:rsidTr="00B0459F">
        <w:tc>
          <w:tcPr>
            <w:tcW w:w="710" w:type="dxa"/>
          </w:tcPr>
          <w:p w:rsidR="00C07382" w:rsidRPr="00C07382" w:rsidRDefault="00C07382" w:rsidP="00B0459F">
            <w:pPr>
              <w:pStyle w:val="a4"/>
              <w:numPr>
                <w:ilvl w:val="0"/>
                <w:numId w:val="1"/>
              </w:numPr>
              <w:rPr>
                <w:rFonts w:ascii="Times New Roman" w:hAnsi="Times New Roman" w:cs="Times New Roman"/>
                <w:color w:val="000000" w:themeColor="text1"/>
                <w:sz w:val="24"/>
                <w:szCs w:val="24"/>
              </w:rPr>
            </w:pPr>
          </w:p>
        </w:tc>
        <w:tc>
          <w:tcPr>
            <w:tcW w:w="567" w:type="dxa"/>
          </w:tcPr>
          <w:p w:rsidR="00C07382" w:rsidRPr="00C07382" w:rsidRDefault="00C07382"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C07382" w:rsidRPr="00C07382" w:rsidRDefault="00C07382"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Входная контрольная работа.</w:t>
            </w:r>
          </w:p>
        </w:tc>
        <w:tc>
          <w:tcPr>
            <w:tcW w:w="2410" w:type="dxa"/>
          </w:tcPr>
          <w:p w:rsidR="00C07382" w:rsidRPr="00B531D6" w:rsidRDefault="00C07382" w:rsidP="00B0459F">
            <w:pPr>
              <w:rPr>
                <w:rFonts w:ascii="Times New Roman" w:hAnsi="Times New Roman" w:cs="Times New Roman"/>
                <w:sz w:val="24"/>
                <w:szCs w:val="24"/>
              </w:rPr>
            </w:pPr>
            <w:r>
              <w:rPr>
                <w:rFonts w:ascii="Times New Roman" w:hAnsi="Times New Roman" w:cs="Times New Roman"/>
                <w:sz w:val="24"/>
                <w:szCs w:val="24"/>
              </w:rPr>
              <w:t>§1-3</w:t>
            </w:r>
          </w:p>
        </w:tc>
        <w:tc>
          <w:tcPr>
            <w:tcW w:w="1417" w:type="dxa"/>
          </w:tcPr>
          <w:p w:rsidR="00C07382" w:rsidRDefault="00C07382" w:rsidP="00B0459F">
            <w:pPr>
              <w:rPr>
                <w:rFonts w:ascii="Times New Roman" w:hAnsi="Times New Roman" w:cs="Times New Roman"/>
                <w:sz w:val="24"/>
                <w:szCs w:val="24"/>
              </w:rPr>
            </w:pPr>
          </w:p>
        </w:tc>
        <w:tc>
          <w:tcPr>
            <w:tcW w:w="1276" w:type="dxa"/>
          </w:tcPr>
          <w:p w:rsidR="00C07382" w:rsidRPr="00B531D6" w:rsidRDefault="00C07382"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4</w:t>
            </w:r>
          </w:p>
        </w:tc>
        <w:tc>
          <w:tcPr>
            <w:tcW w:w="4819"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№1 «Изучение равномерного движения»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Стр 306</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Скорость при неравномерном движении. Ускорение.</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§4, 5; з.5</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Скорость при равноускоренном движении.</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§6; з.8</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7</w:t>
            </w:r>
          </w:p>
        </w:tc>
        <w:tc>
          <w:tcPr>
            <w:tcW w:w="4819"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№2 «Измерение ускорения тела при равноускоренном движении»</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Стр 307</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8</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Перемещение при равноускоренном движении.</w:t>
            </w:r>
          </w:p>
        </w:tc>
        <w:tc>
          <w:tcPr>
            <w:tcW w:w="2410" w:type="dxa"/>
          </w:tcPr>
          <w:p w:rsidR="00B0459F" w:rsidRPr="00B531D6" w:rsidRDefault="00F46ED1" w:rsidP="00F46ED1">
            <w:pPr>
              <w:rPr>
                <w:rFonts w:ascii="Times New Roman" w:hAnsi="Times New Roman" w:cs="Times New Roman"/>
                <w:sz w:val="24"/>
                <w:szCs w:val="24"/>
              </w:rPr>
            </w:pPr>
            <w:r>
              <w:rPr>
                <w:rFonts w:ascii="Times New Roman" w:hAnsi="Times New Roman" w:cs="Times New Roman"/>
                <w:sz w:val="24"/>
                <w:szCs w:val="24"/>
              </w:rPr>
              <w:t xml:space="preserve">§ 7, </w:t>
            </w:r>
            <w:r w:rsidRPr="00B531D6">
              <w:rPr>
                <w:rFonts w:ascii="Times New Roman" w:hAnsi="Times New Roman" w:cs="Times New Roman"/>
                <w:sz w:val="24"/>
                <w:szCs w:val="24"/>
              </w:rPr>
              <w:t xml:space="preserve"> з.10</w:t>
            </w:r>
            <w:r>
              <w:rPr>
                <w:rFonts w:ascii="Times New Roman" w:hAnsi="Times New Roman" w:cs="Times New Roman"/>
                <w:sz w:val="24"/>
                <w:szCs w:val="24"/>
              </w:rPr>
              <w:t xml:space="preserve">, </w:t>
            </w:r>
            <w:r w:rsidRPr="00B531D6">
              <w:rPr>
                <w:rFonts w:ascii="Times New Roman" w:hAnsi="Times New Roman" w:cs="Times New Roman"/>
                <w:sz w:val="24"/>
                <w:szCs w:val="24"/>
              </w:rPr>
              <w:t>11</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9</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F46ED1" w:rsidP="00B0459F">
            <w:pPr>
              <w:rPr>
                <w:rFonts w:ascii="Times New Roman" w:hAnsi="Times New Roman" w:cs="Times New Roman"/>
                <w:sz w:val="24"/>
                <w:szCs w:val="24"/>
              </w:rPr>
            </w:pPr>
            <w:r>
              <w:rPr>
                <w:rFonts w:ascii="Times New Roman" w:hAnsi="Times New Roman" w:cs="Times New Roman"/>
                <w:sz w:val="24"/>
                <w:szCs w:val="24"/>
              </w:rPr>
              <w:t>§1-7; з</w:t>
            </w:r>
            <w:r w:rsidR="00B0459F" w:rsidRPr="00B531D6">
              <w:rPr>
                <w:rFonts w:ascii="Times New Roman" w:hAnsi="Times New Roman" w:cs="Times New Roman"/>
                <w:sz w:val="24"/>
                <w:szCs w:val="24"/>
              </w:rPr>
              <w:t>.13, 16</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0</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Равномерное движение по окружности. Период и частота обращения.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§8</w:t>
            </w:r>
            <w:r>
              <w:rPr>
                <w:rFonts w:ascii="Times New Roman" w:hAnsi="Times New Roman" w:cs="Times New Roman"/>
                <w:sz w:val="24"/>
                <w:szCs w:val="24"/>
              </w:rPr>
              <w:t>, 9</w:t>
            </w:r>
            <w:r w:rsidRPr="00B531D6">
              <w:rPr>
                <w:rFonts w:ascii="Times New Roman" w:hAnsi="Times New Roman" w:cs="Times New Roman"/>
                <w:sz w:val="24"/>
                <w:szCs w:val="24"/>
              </w:rPr>
              <w:t>; з.17</w:t>
            </w:r>
            <w:r>
              <w:rPr>
                <w:rFonts w:ascii="Times New Roman" w:hAnsi="Times New Roman" w:cs="Times New Roman"/>
                <w:sz w:val="24"/>
                <w:szCs w:val="24"/>
              </w:rPr>
              <w:t>,20</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№3 «Изучение движения конического маятника»</w:t>
            </w:r>
          </w:p>
        </w:tc>
        <w:tc>
          <w:tcPr>
            <w:tcW w:w="2410" w:type="dxa"/>
          </w:tcPr>
          <w:p w:rsidR="00F46ED1"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Стр 308</w:t>
            </w:r>
            <w:r w:rsidR="00F46ED1" w:rsidRPr="00B531D6">
              <w:rPr>
                <w:rFonts w:ascii="Times New Roman" w:hAnsi="Times New Roman" w:cs="Times New Roman"/>
                <w:sz w:val="24"/>
                <w:szCs w:val="24"/>
              </w:rPr>
              <w:t xml:space="preserve"> </w:t>
            </w:r>
          </w:p>
          <w:p w:rsidR="00B0459F" w:rsidRPr="00B531D6" w:rsidRDefault="00F46ED1" w:rsidP="00B0459F">
            <w:pPr>
              <w:rPr>
                <w:rFonts w:ascii="Times New Roman" w:hAnsi="Times New Roman" w:cs="Times New Roman"/>
                <w:sz w:val="24"/>
                <w:szCs w:val="24"/>
              </w:rPr>
            </w:pPr>
            <w:r w:rsidRPr="00B531D6">
              <w:rPr>
                <w:rFonts w:ascii="Times New Roman" w:hAnsi="Times New Roman" w:cs="Times New Roman"/>
                <w:sz w:val="24"/>
                <w:szCs w:val="24"/>
              </w:rPr>
              <w:t>з.22, 25</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C07382">
        <w:tc>
          <w:tcPr>
            <w:tcW w:w="11199" w:type="dxa"/>
            <w:gridSpan w:val="6"/>
            <w:shd w:val="clear" w:color="auto" w:fill="E5DFEC" w:themeFill="accent4" w:themeFillTint="33"/>
          </w:tcPr>
          <w:p w:rsidR="00B0459F" w:rsidRPr="00C07382" w:rsidRDefault="00B0459F"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Динамика (1</w:t>
            </w:r>
            <w:r w:rsidR="00F46ED1" w:rsidRPr="00C07382">
              <w:rPr>
                <w:rFonts w:ascii="Times New Roman" w:hAnsi="Times New Roman" w:cs="Times New Roman"/>
                <w:b/>
                <w:color w:val="000000" w:themeColor="text1"/>
                <w:sz w:val="24"/>
                <w:szCs w:val="24"/>
              </w:rPr>
              <w:t>1</w:t>
            </w:r>
            <w:r w:rsidRPr="00C07382">
              <w:rPr>
                <w:rFonts w:ascii="Times New Roman" w:hAnsi="Times New Roman" w:cs="Times New Roman"/>
                <w:b/>
                <w:color w:val="000000" w:themeColor="text1"/>
                <w:sz w:val="24"/>
                <w:szCs w:val="24"/>
              </w:rPr>
              <w:t>ч.)</w:t>
            </w: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Первый закон Ньютона.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§10</w:t>
            </w:r>
            <w:r>
              <w:rPr>
                <w:rFonts w:ascii="Times New Roman" w:hAnsi="Times New Roman" w:cs="Times New Roman"/>
                <w:sz w:val="24"/>
                <w:szCs w:val="24"/>
              </w:rPr>
              <w:t>, з. 28</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Второй закон Ньютона.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§11</w:t>
            </w:r>
            <w:r>
              <w:rPr>
                <w:rFonts w:ascii="Times New Roman" w:hAnsi="Times New Roman" w:cs="Times New Roman"/>
                <w:sz w:val="24"/>
                <w:szCs w:val="24"/>
              </w:rPr>
              <w:t>, з.32</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Третий закон Ньютона.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§12</w:t>
            </w:r>
            <w:r>
              <w:rPr>
                <w:rFonts w:ascii="Times New Roman" w:hAnsi="Times New Roman" w:cs="Times New Roman"/>
                <w:sz w:val="24"/>
                <w:szCs w:val="24"/>
              </w:rPr>
              <w:t>, з.35</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з.38</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Силы в природе.</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§13</w:t>
            </w:r>
            <w:r>
              <w:rPr>
                <w:rFonts w:ascii="Times New Roman" w:hAnsi="Times New Roman" w:cs="Times New Roman"/>
                <w:sz w:val="24"/>
                <w:szCs w:val="24"/>
              </w:rPr>
              <w:t>, з.44</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6</w:t>
            </w:r>
          </w:p>
        </w:tc>
        <w:tc>
          <w:tcPr>
            <w:tcW w:w="4819"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№4 «Измерение силы трения скольжения»</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Стр 309</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7</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Импульс тела. Закон сохранения импульса.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w:t>
            </w:r>
            <w:r>
              <w:rPr>
                <w:rFonts w:ascii="Times New Roman" w:hAnsi="Times New Roman" w:cs="Times New Roman"/>
                <w:sz w:val="24"/>
                <w:szCs w:val="24"/>
              </w:rPr>
              <w:t>4, 15; з.50, 54</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8</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з.53, 55</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9</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Реактивное движение. Развитие ракетной техники.</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§16,17</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0</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з.56</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1</w:t>
            </w:r>
            <w:r w:rsidR="00F46ED1" w:rsidRPr="00C07382">
              <w:rPr>
                <w:rFonts w:ascii="Times New Roman" w:hAnsi="Times New Roman" w:cs="Times New Roman"/>
                <w:b/>
                <w:color w:val="000000" w:themeColor="text1"/>
                <w:sz w:val="24"/>
                <w:szCs w:val="24"/>
              </w:rPr>
              <w:t>1</w:t>
            </w:r>
          </w:p>
        </w:tc>
        <w:tc>
          <w:tcPr>
            <w:tcW w:w="4819" w:type="dxa"/>
          </w:tcPr>
          <w:p w:rsidR="00B0459F" w:rsidRPr="00C07382" w:rsidRDefault="00B0459F" w:rsidP="00F46ED1">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 xml:space="preserve">Контрольная работа № </w:t>
            </w:r>
            <w:r w:rsidR="00F46ED1" w:rsidRPr="00C07382">
              <w:rPr>
                <w:rFonts w:ascii="Times New Roman" w:hAnsi="Times New Roman" w:cs="Times New Roman"/>
                <w:b/>
                <w:color w:val="000000" w:themeColor="text1"/>
                <w:sz w:val="24"/>
                <w:szCs w:val="24"/>
              </w:rPr>
              <w:t>1</w:t>
            </w:r>
            <w:r w:rsidRPr="00C07382">
              <w:rPr>
                <w:rFonts w:ascii="Times New Roman" w:hAnsi="Times New Roman" w:cs="Times New Roman"/>
                <w:b/>
                <w:color w:val="000000" w:themeColor="text1"/>
                <w:sz w:val="24"/>
                <w:szCs w:val="24"/>
              </w:rPr>
              <w:t xml:space="preserve"> по теме «</w:t>
            </w:r>
            <w:r w:rsidR="00F46ED1" w:rsidRPr="00C07382">
              <w:rPr>
                <w:rFonts w:ascii="Times New Roman" w:hAnsi="Times New Roman" w:cs="Times New Roman"/>
                <w:b/>
                <w:color w:val="000000" w:themeColor="text1"/>
                <w:sz w:val="24"/>
                <w:szCs w:val="24"/>
              </w:rPr>
              <w:t xml:space="preserve">Кинематика и </w:t>
            </w:r>
            <w:r w:rsidRPr="00C07382">
              <w:rPr>
                <w:rFonts w:ascii="Times New Roman" w:hAnsi="Times New Roman" w:cs="Times New Roman"/>
                <w:b/>
                <w:color w:val="000000" w:themeColor="text1"/>
                <w:sz w:val="24"/>
                <w:szCs w:val="24"/>
              </w:rPr>
              <w:t>Динамика»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w:t>
            </w:r>
            <w:r>
              <w:rPr>
                <w:rFonts w:ascii="Times New Roman" w:hAnsi="Times New Roman" w:cs="Times New Roman"/>
                <w:sz w:val="24"/>
                <w:szCs w:val="24"/>
              </w:rPr>
              <w:t>10-17, повт.</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C07382">
        <w:tc>
          <w:tcPr>
            <w:tcW w:w="11199" w:type="dxa"/>
            <w:gridSpan w:val="6"/>
            <w:shd w:val="clear" w:color="auto" w:fill="E5DFEC" w:themeFill="accent4" w:themeFillTint="33"/>
          </w:tcPr>
          <w:p w:rsidR="00B0459F" w:rsidRPr="00C07382" w:rsidRDefault="00B0459F"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Гравитационные явления (1</w:t>
            </w:r>
            <w:r w:rsidR="00F46ED1" w:rsidRPr="00C07382">
              <w:rPr>
                <w:rFonts w:ascii="Times New Roman" w:hAnsi="Times New Roman" w:cs="Times New Roman"/>
                <w:b/>
                <w:color w:val="000000" w:themeColor="text1"/>
                <w:sz w:val="24"/>
                <w:szCs w:val="24"/>
              </w:rPr>
              <w:t>1</w:t>
            </w:r>
            <w:r w:rsidRPr="00C07382">
              <w:rPr>
                <w:rFonts w:ascii="Times New Roman" w:hAnsi="Times New Roman" w:cs="Times New Roman"/>
                <w:b/>
                <w:color w:val="000000" w:themeColor="text1"/>
                <w:sz w:val="24"/>
                <w:szCs w:val="24"/>
              </w:rPr>
              <w:t xml:space="preserve"> ч)</w:t>
            </w: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Гравитационное взаимодействие и гравитационные поля.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§18</w:t>
            </w:r>
          </w:p>
        </w:tc>
        <w:tc>
          <w:tcPr>
            <w:tcW w:w="1417" w:type="dxa"/>
          </w:tcPr>
          <w:p w:rsidR="00B0459F" w:rsidRPr="008F0268"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Закон всемирного тяготения. Гравитационная постоянная.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§19,20</w:t>
            </w:r>
            <w:r>
              <w:rPr>
                <w:rFonts w:ascii="Times New Roman" w:hAnsi="Times New Roman" w:cs="Times New Roman"/>
                <w:sz w:val="24"/>
                <w:szCs w:val="24"/>
              </w:rPr>
              <w:t>, з.60</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 xml:space="preserve">Сила тяжести. </w:t>
            </w:r>
            <w:r w:rsidRPr="00C07382">
              <w:rPr>
                <w:rFonts w:ascii="Times New Roman" w:hAnsi="Times New Roman" w:cs="Times New Roman"/>
                <w:i/>
                <w:color w:val="000000" w:themeColor="text1"/>
                <w:sz w:val="24"/>
                <w:szCs w:val="24"/>
              </w:rPr>
              <w:t>Лабораторная работа № 5 «Нахождение центра тяжести тела»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§21</w:t>
            </w:r>
            <w:r>
              <w:rPr>
                <w:rFonts w:ascii="Times New Roman" w:hAnsi="Times New Roman" w:cs="Times New Roman"/>
                <w:sz w:val="24"/>
                <w:szCs w:val="24"/>
              </w:rPr>
              <w:t>, стр 310</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Свободное падение. Движение тела, брошенного вертикально вверх.</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§22</w:t>
            </w:r>
            <w:r>
              <w:rPr>
                <w:rFonts w:ascii="Times New Roman" w:hAnsi="Times New Roman" w:cs="Times New Roman"/>
                <w:sz w:val="24"/>
                <w:szCs w:val="24"/>
              </w:rPr>
              <w:t>,23;  з.67, 71</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Движение тела, брошенного горизонтально.</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§24</w:t>
            </w:r>
            <w:r>
              <w:rPr>
                <w:rFonts w:ascii="Times New Roman" w:hAnsi="Times New Roman" w:cs="Times New Roman"/>
                <w:sz w:val="24"/>
                <w:szCs w:val="24"/>
              </w:rPr>
              <w:t>, з.73</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Движение тела, брошенного под углом к горизонту.</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§25</w:t>
            </w:r>
            <w:r>
              <w:rPr>
                <w:rFonts w:ascii="Times New Roman" w:hAnsi="Times New Roman" w:cs="Times New Roman"/>
                <w:sz w:val="24"/>
                <w:szCs w:val="24"/>
              </w:rPr>
              <w:t>, з.74</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rPr>
          <w:trHeight w:val="378"/>
        </w:trPr>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7</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Движение искусственных спутников.</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§26</w:t>
            </w:r>
            <w:r>
              <w:rPr>
                <w:rFonts w:ascii="Times New Roman" w:hAnsi="Times New Roman" w:cs="Times New Roman"/>
                <w:sz w:val="24"/>
                <w:szCs w:val="24"/>
              </w:rPr>
              <w:t xml:space="preserve"> з.75</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8</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Перегрузки и невесомость.</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§27</w:t>
            </w:r>
            <w:r>
              <w:rPr>
                <w:rFonts w:ascii="Times New Roman" w:hAnsi="Times New Roman" w:cs="Times New Roman"/>
                <w:sz w:val="24"/>
                <w:szCs w:val="24"/>
              </w:rPr>
              <w:t>, з.78</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9</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Сила тяжести на других планетах.</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§28</w:t>
            </w:r>
            <w:r>
              <w:rPr>
                <w:rFonts w:ascii="Times New Roman" w:hAnsi="Times New Roman" w:cs="Times New Roman"/>
                <w:sz w:val="24"/>
                <w:szCs w:val="24"/>
              </w:rPr>
              <w:t>, з.81</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0</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з.84</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1</w:t>
            </w:r>
          </w:p>
        </w:tc>
        <w:tc>
          <w:tcPr>
            <w:tcW w:w="4819" w:type="dxa"/>
          </w:tcPr>
          <w:p w:rsidR="00B0459F" w:rsidRPr="00C07382" w:rsidRDefault="00B0459F" w:rsidP="008C7ACC">
            <w:pP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 xml:space="preserve">Контрольная работа № </w:t>
            </w:r>
            <w:r w:rsidR="008C7ACC" w:rsidRPr="00C07382">
              <w:rPr>
                <w:rFonts w:ascii="Times New Roman" w:hAnsi="Times New Roman" w:cs="Times New Roman"/>
                <w:b/>
                <w:color w:val="000000" w:themeColor="text1"/>
                <w:sz w:val="24"/>
                <w:szCs w:val="24"/>
              </w:rPr>
              <w:t>2</w:t>
            </w:r>
            <w:r w:rsidRPr="00C07382">
              <w:rPr>
                <w:rFonts w:ascii="Times New Roman" w:hAnsi="Times New Roman" w:cs="Times New Roman"/>
                <w:b/>
                <w:color w:val="000000" w:themeColor="text1"/>
                <w:sz w:val="24"/>
                <w:szCs w:val="24"/>
              </w:rPr>
              <w:t xml:space="preserve"> по теме</w:t>
            </w:r>
            <w:r w:rsidRPr="00C07382">
              <w:rPr>
                <w:rFonts w:ascii="Times New Roman" w:hAnsi="Times New Roman" w:cs="Times New Roman"/>
                <w:color w:val="000000" w:themeColor="text1"/>
                <w:sz w:val="24"/>
                <w:szCs w:val="24"/>
              </w:rPr>
              <w:t xml:space="preserve"> «</w:t>
            </w:r>
            <w:r w:rsidRPr="00C07382">
              <w:rPr>
                <w:rFonts w:ascii="Times New Roman" w:hAnsi="Times New Roman" w:cs="Times New Roman"/>
                <w:b/>
                <w:color w:val="000000" w:themeColor="text1"/>
                <w:sz w:val="24"/>
                <w:szCs w:val="24"/>
              </w:rPr>
              <w:t>Гравитационные явления»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w:t>
            </w:r>
            <w:r>
              <w:rPr>
                <w:rFonts w:ascii="Times New Roman" w:hAnsi="Times New Roman" w:cs="Times New Roman"/>
                <w:sz w:val="24"/>
                <w:szCs w:val="24"/>
              </w:rPr>
              <w:t>18-28, повт.</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C07382">
        <w:tc>
          <w:tcPr>
            <w:tcW w:w="11199" w:type="dxa"/>
            <w:gridSpan w:val="6"/>
            <w:shd w:val="clear" w:color="auto" w:fill="E5DFEC" w:themeFill="accent4" w:themeFillTint="33"/>
          </w:tcPr>
          <w:p w:rsidR="00B0459F" w:rsidRPr="00C07382" w:rsidRDefault="00B0459F"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Колебания и волны (1</w:t>
            </w:r>
            <w:r w:rsidR="00F46ED1" w:rsidRPr="00C07382">
              <w:rPr>
                <w:rFonts w:ascii="Times New Roman" w:hAnsi="Times New Roman" w:cs="Times New Roman"/>
                <w:b/>
                <w:color w:val="000000" w:themeColor="text1"/>
                <w:sz w:val="24"/>
                <w:szCs w:val="24"/>
              </w:rPr>
              <w:t>2</w:t>
            </w:r>
            <w:r w:rsidRPr="00C07382">
              <w:rPr>
                <w:rFonts w:ascii="Times New Roman" w:hAnsi="Times New Roman" w:cs="Times New Roman"/>
                <w:b/>
                <w:color w:val="000000" w:themeColor="text1"/>
                <w:sz w:val="24"/>
                <w:szCs w:val="24"/>
              </w:rPr>
              <w:t>ч)</w:t>
            </w: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Механические колебания.</w:t>
            </w:r>
            <w:r w:rsidR="00F46ED1" w:rsidRPr="00C07382">
              <w:rPr>
                <w:rFonts w:ascii="Times New Roman" w:hAnsi="Times New Roman" w:cs="Times New Roman"/>
                <w:color w:val="000000" w:themeColor="text1"/>
                <w:sz w:val="24"/>
                <w:szCs w:val="24"/>
              </w:rPr>
              <w:t xml:space="preserve"> Характеристики колебательного движения.</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§29</w:t>
            </w:r>
            <w:r w:rsidR="00F46ED1">
              <w:rPr>
                <w:rFonts w:ascii="Times New Roman" w:hAnsi="Times New Roman" w:cs="Times New Roman"/>
                <w:sz w:val="24"/>
                <w:szCs w:val="24"/>
              </w:rPr>
              <w:t xml:space="preserve">, </w:t>
            </w:r>
            <w:r w:rsidR="00F46ED1" w:rsidRPr="00B531D6">
              <w:rPr>
                <w:rFonts w:ascii="Times New Roman" w:hAnsi="Times New Roman" w:cs="Times New Roman"/>
                <w:sz w:val="24"/>
                <w:szCs w:val="24"/>
              </w:rPr>
              <w:t>30</w:t>
            </w:r>
            <w:r w:rsidR="00F46ED1">
              <w:rPr>
                <w:rFonts w:ascii="Times New Roman" w:hAnsi="Times New Roman" w:cs="Times New Roman"/>
                <w:sz w:val="24"/>
                <w:szCs w:val="24"/>
              </w:rPr>
              <w:t>, з.85.86</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2</w:t>
            </w:r>
          </w:p>
        </w:tc>
        <w:tc>
          <w:tcPr>
            <w:tcW w:w="4819" w:type="dxa"/>
          </w:tcPr>
          <w:p w:rsidR="00B0459F" w:rsidRPr="00C07382" w:rsidRDefault="00B0459F" w:rsidP="00B0459F">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 7 и 8 «Изучение движения нитяного маятника и измерение ускорения свободного падения»</w:t>
            </w:r>
          </w:p>
        </w:tc>
        <w:tc>
          <w:tcPr>
            <w:tcW w:w="2410" w:type="dxa"/>
          </w:tcPr>
          <w:p w:rsidR="00B0459F" w:rsidRPr="00B531D6" w:rsidRDefault="00B0459F" w:rsidP="00B0459F">
            <w:pPr>
              <w:rPr>
                <w:rFonts w:ascii="Times New Roman" w:hAnsi="Times New Roman" w:cs="Times New Roman"/>
                <w:sz w:val="24"/>
                <w:szCs w:val="24"/>
              </w:rPr>
            </w:pPr>
            <w:r>
              <w:rPr>
                <w:rFonts w:ascii="Times New Roman" w:hAnsi="Times New Roman" w:cs="Times New Roman"/>
                <w:sz w:val="24"/>
                <w:szCs w:val="24"/>
              </w:rPr>
              <w:t>Стр 311, 312</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 xml:space="preserve">Превращения энергии при колебаниях. </w:t>
            </w:r>
            <w:r w:rsidRPr="00C07382">
              <w:rPr>
                <w:rFonts w:ascii="Times New Roman" w:hAnsi="Times New Roman" w:cs="Times New Roman"/>
                <w:i/>
                <w:color w:val="000000" w:themeColor="text1"/>
                <w:sz w:val="24"/>
                <w:szCs w:val="24"/>
              </w:rPr>
              <w:t>Лабораторная работа № 6 «Изучение движения пружинного маятника»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§31</w:t>
            </w:r>
            <w:r>
              <w:rPr>
                <w:rFonts w:ascii="Times New Roman" w:hAnsi="Times New Roman" w:cs="Times New Roman"/>
                <w:sz w:val="24"/>
                <w:szCs w:val="24"/>
              </w:rPr>
              <w:t>, стр 310</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Виды колебаний. Резонанс.</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§32, 33</w:t>
            </w:r>
            <w:r>
              <w:rPr>
                <w:rFonts w:ascii="Times New Roman" w:hAnsi="Times New Roman" w:cs="Times New Roman"/>
                <w:sz w:val="24"/>
                <w:szCs w:val="24"/>
              </w:rPr>
              <w:t>, з.97</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Механические волны. Сейсмические волны.</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§34, 36</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7</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Скорость и длина волны.</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§35</w:t>
            </w:r>
            <w:r>
              <w:rPr>
                <w:rFonts w:ascii="Times New Roman" w:hAnsi="Times New Roman" w:cs="Times New Roman"/>
                <w:sz w:val="24"/>
                <w:szCs w:val="24"/>
              </w:rPr>
              <w:t>, з.101</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8</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Звуковые волны. Звук в различных средах. Характеристики звука.</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§37</w:t>
            </w:r>
            <w:r>
              <w:rPr>
                <w:rFonts w:ascii="Times New Roman" w:hAnsi="Times New Roman" w:cs="Times New Roman"/>
                <w:sz w:val="24"/>
                <w:szCs w:val="24"/>
              </w:rPr>
              <w:t>,</w:t>
            </w:r>
            <w:r w:rsidRPr="00B531D6">
              <w:rPr>
                <w:rFonts w:ascii="Times New Roman" w:hAnsi="Times New Roman" w:cs="Times New Roman"/>
                <w:sz w:val="24"/>
                <w:szCs w:val="24"/>
              </w:rPr>
              <w:t>38, 39</w:t>
            </w:r>
            <w:r>
              <w:rPr>
                <w:rFonts w:ascii="Times New Roman" w:hAnsi="Times New Roman" w:cs="Times New Roman"/>
                <w:sz w:val="24"/>
                <w:szCs w:val="24"/>
              </w:rPr>
              <w:t>, з.104,105</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F46ED1" w:rsidP="008D7803">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9</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Свойства звука: отражение,  резонанс.</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§40</w:t>
            </w:r>
            <w:r>
              <w:rPr>
                <w:rFonts w:ascii="Times New Roman" w:hAnsi="Times New Roman" w:cs="Times New Roman"/>
                <w:sz w:val="24"/>
                <w:szCs w:val="24"/>
              </w:rPr>
              <w:t xml:space="preserve">, </w:t>
            </w:r>
            <w:r w:rsidRPr="00B531D6">
              <w:rPr>
                <w:rFonts w:ascii="Times New Roman" w:hAnsi="Times New Roman" w:cs="Times New Roman"/>
                <w:sz w:val="24"/>
                <w:szCs w:val="24"/>
              </w:rPr>
              <w:t>41</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0</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Инфразвук и ультразвук.</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§42</w:t>
            </w: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r w:rsidR="00F46ED1"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B0459F" w:rsidRPr="00B531D6" w:rsidRDefault="00B0459F" w:rsidP="00B0459F">
            <w:pPr>
              <w:rPr>
                <w:rFonts w:ascii="Times New Roman" w:hAnsi="Times New Roman" w:cs="Times New Roman"/>
                <w:sz w:val="24"/>
                <w:szCs w:val="24"/>
              </w:rPr>
            </w:pP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F46ED1">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1</w:t>
            </w:r>
            <w:r w:rsidR="00F46ED1" w:rsidRPr="00C07382">
              <w:rPr>
                <w:rFonts w:ascii="Times New Roman" w:hAnsi="Times New Roman" w:cs="Times New Roman"/>
                <w:b/>
                <w:color w:val="000000" w:themeColor="text1"/>
                <w:sz w:val="24"/>
                <w:szCs w:val="24"/>
              </w:rPr>
              <w:t>2</w:t>
            </w:r>
          </w:p>
        </w:tc>
        <w:tc>
          <w:tcPr>
            <w:tcW w:w="4819" w:type="dxa"/>
          </w:tcPr>
          <w:p w:rsidR="00B0459F" w:rsidRPr="00C07382" w:rsidRDefault="00B0459F" w:rsidP="008C7ACC">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 xml:space="preserve">Контрольная работа № </w:t>
            </w:r>
            <w:r w:rsidR="008C7ACC" w:rsidRPr="00C07382">
              <w:rPr>
                <w:rFonts w:ascii="Times New Roman" w:hAnsi="Times New Roman" w:cs="Times New Roman"/>
                <w:b/>
                <w:color w:val="000000" w:themeColor="text1"/>
                <w:sz w:val="24"/>
                <w:szCs w:val="24"/>
              </w:rPr>
              <w:t>3</w:t>
            </w:r>
            <w:r w:rsidRPr="00C07382">
              <w:rPr>
                <w:rFonts w:ascii="Times New Roman" w:hAnsi="Times New Roman" w:cs="Times New Roman"/>
                <w:b/>
                <w:color w:val="000000" w:themeColor="text1"/>
                <w:sz w:val="24"/>
                <w:szCs w:val="24"/>
              </w:rPr>
              <w:t xml:space="preserve"> по теме «Колебания и волны»</w:t>
            </w:r>
          </w:p>
        </w:tc>
        <w:tc>
          <w:tcPr>
            <w:tcW w:w="2410" w:type="dxa"/>
          </w:tcPr>
          <w:p w:rsidR="00B0459F" w:rsidRPr="00B531D6" w:rsidRDefault="00B0459F" w:rsidP="00B0459F">
            <w:pPr>
              <w:rPr>
                <w:rFonts w:ascii="Times New Roman" w:hAnsi="Times New Roman" w:cs="Times New Roman"/>
                <w:sz w:val="24"/>
                <w:szCs w:val="24"/>
              </w:rPr>
            </w:pPr>
          </w:p>
        </w:tc>
        <w:tc>
          <w:tcPr>
            <w:tcW w:w="1417" w:type="dxa"/>
          </w:tcPr>
          <w:p w:rsidR="00B0459F" w:rsidRPr="00B531D6"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C07382">
        <w:tc>
          <w:tcPr>
            <w:tcW w:w="11199" w:type="dxa"/>
            <w:gridSpan w:val="6"/>
            <w:shd w:val="clear" w:color="auto" w:fill="E5DFEC" w:themeFill="accent4" w:themeFillTint="33"/>
          </w:tcPr>
          <w:p w:rsidR="00B0459F" w:rsidRPr="00C07382" w:rsidRDefault="00B0459F"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Электромагнитные явления (</w:t>
            </w:r>
            <w:r w:rsidR="008B1E98" w:rsidRPr="00C07382">
              <w:rPr>
                <w:rFonts w:ascii="Times New Roman" w:hAnsi="Times New Roman" w:cs="Times New Roman"/>
                <w:b/>
                <w:color w:val="000000" w:themeColor="text1"/>
                <w:sz w:val="24"/>
                <w:szCs w:val="24"/>
              </w:rPr>
              <w:t>7</w:t>
            </w:r>
            <w:r w:rsidRPr="00C07382">
              <w:rPr>
                <w:rFonts w:ascii="Times New Roman" w:hAnsi="Times New Roman" w:cs="Times New Roman"/>
                <w:b/>
                <w:color w:val="000000" w:themeColor="text1"/>
                <w:sz w:val="24"/>
                <w:szCs w:val="24"/>
              </w:rPr>
              <w:t>ч)</w:t>
            </w: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Индукция магнитного поля. Магнитный поток.</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§43</w:t>
            </w:r>
            <w:r>
              <w:rPr>
                <w:rFonts w:ascii="Times New Roman" w:hAnsi="Times New Roman" w:cs="Times New Roman"/>
                <w:sz w:val="24"/>
                <w:szCs w:val="24"/>
              </w:rPr>
              <w:t xml:space="preserve">, </w:t>
            </w:r>
            <w:r w:rsidRPr="00B531D6">
              <w:rPr>
                <w:rFonts w:ascii="Times New Roman" w:hAnsi="Times New Roman" w:cs="Times New Roman"/>
                <w:sz w:val="24"/>
                <w:szCs w:val="24"/>
              </w:rPr>
              <w:t>44</w:t>
            </w:r>
            <w:r>
              <w:rPr>
                <w:rFonts w:ascii="Times New Roman" w:hAnsi="Times New Roman" w:cs="Times New Roman"/>
                <w:sz w:val="24"/>
                <w:szCs w:val="24"/>
              </w:rPr>
              <w:t>, з.108</w:t>
            </w:r>
          </w:p>
        </w:tc>
        <w:tc>
          <w:tcPr>
            <w:tcW w:w="1417" w:type="dxa"/>
          </w:tcPr>
          <w:p w:rsidR="00B0459F" w:rsidRPr="00CF5C3F" w:rsidRDefault="00B0459F" w:rsidP="00B0459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B0459F" w:rsidRPr="00667868" w:rsidTr="00B0459F">
        <w:tc>
          <w:tcPr>
            <w:tcW w:w="710" w:type="dxa"/>
          </w:tcPr>
          <w:p w:rsidR="00B0459F" w:rsidRPr="00C07382" w:rsidRDefault="00B0459F" w:rsidP="00B0459F">
            <w:pPr>
              <w:pStyle w:val="a4"/>
              <w:numPr>
                <w:ilvl w:val="0"/>
                <w:numId w:val="1"/>
              </w:numPr>
              <w:rPr>
                <w:rFonts w:ascii="Times New Roman" w:hAnsi="Times New Roman" w:cs="Times New Roman"/>
                <w:color w:val="000000" w:themeColor="text1"/>
                <w:sz w:val="24"/>
                <w:szCs w:val="24"/>
              </w:rPr>
            </w:pPr>
          </w:p>
        </w:tc>
        <w:tc>
          <w:tcPr>
            <w:tcW w:w="567"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B0459F" w:rsidRPr="00C07382" w:rsidRDefault="00B0459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Явление электромагнитной индукции.</w:t>
            </w:r>
          </w:p>
        </w:tc>
        <w:tc>
          <w:tcPr>
            <w:tcW w:w="2410" w:type="dxa"/>
          </w:tcPr>
          <w:p w:rsidR="00B0459F" w:rsidRPr="00B531D6" w:rsidRDefault="00B0459F" w:rsidP="00B0459F">
            <w:pPr>
              <w:rPr>
                <w:rFonts w:ascii="Times New Roman" w:hAnsi="Times New Roman" w:cs="Times New Roman"/>
                <w:sz w:val="24"/>
                <w:szCs w:val="24"/>
              </w:rPr>
            </w:pPr>
            <w:r w:rsidRPr="00B531D6">
              <w:rPr>
                <w:rFonts w:ascii="Times New Roman" w:hAnsi="Times New Roman" w:cs="Times New Roman"/>
                <w:sz w:val="24"/>
                <w:szCs w:val="24"/>
              </w:rPr>
              <w:t>§45</w:t>
            </w:r>
            <w:r>
              <w:rPr>
                <w:rFonts w:ascii="Times New Roman" w:hAnsi="Times New Roman" w:cs="Times New Roman"/>
                <w:sz w:val="24"/>
                <w:szCs w:val="24"/>
              </w:rPr>
              <w:t>, з.109</w:t>
            </w:r>
          </w:p>
        </w:tc>
        <w:tc>
          <w:tcPr>
            <w:tcW w:w="1417" w:type="dxa"/>
          </w:tcPr>
          <w:p w:rsidR="00B0459F" w:rsidRPr="00B531D6" w:rsidRDefault="00B0459F" w:rsidP="00425C3F">
            <w:pPr>
              <w:rPr>
                <w:rFonts w:ascii="Times New Roman" w:hAnsi="Times New Roman" w:cs="Times New Roman"/>
                <w:sz w:val="24"/>
                <w:szCs w:val="24"/>
              </w:rPr>
            </w:pPr>
          </w:p>
        </w:tc>
        <w:tc>
          <w:tcPr>
            <w:tcW w:w="1276" w:type="dxa"/>
          </w:tcPr>
          <w:p w:rsidR="00B0459F" w:rsidRPr="00B531D6" w:rsidRDefault="00B0459F"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8C7ACC" w:rsidRPr="00C07382" w:rsidRDefault="008C7ACC" w:rsidP="00C07382">
            <w:pPr>
              <w:rPr>
                <w:rFonts w:ascii="Times New Roman" w:hAnsi="Times New Roman" w:cs="Times New Roman"/>
                <w:i/>
                <w:color w:val="000000" w:themeColor="text1"/>
                <w:sz w:val="24"/>
                <w:szCs w:val="24"/>
              </w:rPr>
            </w:pPr>
            <w:r w:rsidRPr="00C07382">
              <w:rPr>
                <w:rFonts w:ascii="Times New Roman" w:hAnsi="Times New Roman" w:cs="Times New Roman"/>
                <w:i/>
                <w:color w:val="000000" w:themeColor="text1"/>
                <w:sz w:val="24"/>
                <w:szCs w:val="24"/>
              </w:rPr>
              <w:t>Лабораторная работа № 9 «Изучение явления электромагнитной индукции»</w:t>
            </w:r>
          </w:p>
        </w:tc>
        <w:tc>
          <w:tcPr>
            <w:tcW w:w="2410" w:type="dxa"/>
          </w:tcPr>
          <w:p w:rsidR="008C7ACC" w:rsidRPr="00B531D6" w:rsidRDefault="008C7ACC" w:rsidP="00C07382">
            <w:pPr>
              <w:rPr>
                <w:rFonts w:ascii="Times New Roman" w:hAnsi="Times New Roman" w:cs="Times New Roman"/>
                <w:sz w:val="24"/>
                <w:szCs w:val="24"/>
              </w:rPr>
            </w:pPr>
            <w:r w:rsidRPr="00B531D6">
              <w:rPr>
                <w:rFonts w:ascii="Times New Roman" w:hAnsi="Times New Roman" w:cs="Times New Roman"/>
                <w:sz w:val="24"/>
                <w:szCs w:val="24"/>
              </w:rPr>
              <w:t>§</w:t>
            </w:r>
            <w:r>
              <w:rPr>
                <w:rFonts w:ascii="Times New Roman" w:hAnsi="Times New Roman" w:cs="Times New Roman"/>
                <w:sz w:val="24"/>
                <w:szCs w:val="24"/>
              </w:rPr>
              <w:t>45, стр 313</w:t>
            </w: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8C7ACC" w:rsidRPr="00C07382" w:rsidRDefault="008C7ACC" w:rsidP="00C07382">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Производство и передача электроэнергии.</w:t>
            </w:r>
          </w:p>
        </w:tc>
        <w:tc>
          <w:tcPr>
            <w:tcW w:w="2410" w:type="dxa"/>
          </w:tcPr>
          <w:p w:rsidR="008C7ACC" w:rsidRPr="00B531D6" w:rsidRDefault="008C7ACC" w:rsidP="00C07382">
            <w:pPr>
              <w:rPr>
                <w:rFonts w:ascii="Times New Roman" w:hAnsi="Times New Roman" w:cs="Times New Roman"/>
                <w:sz w:val="24"/>
                <w:szCs w:val="24"/>
              </w:rPr>
            </w:pPr>
            <w:r w:rsidRPr="00B531D6">
              <w:rPr>
                <w:rFonts w:ascii="Times New Roman" w:hAnsi="Times New Roman" w:cs="Times New Roman"/>
                <w:sz w:val="24"/>
                <w:szCs w:val="24"/>
              </w:rPr>
              <w:t>§46</w:t>
            </w:r>
            <w:r>
              <w:rPr>
                <w:rFonts w:ascii="Times New Roman" w:hAnsi="Times New Roman" w:cs="Times New Roman"/>
                <w:sz w:val="24"/>
                <w:szCs w:val="24"/>
              </w:rPr>
              <w:t>, з.111</w:t>
            </w:r>
          </w:p>
        </w:tc>
        <w:tc>
          <w:tcPr>
            <w:tcW w:w="1417" w:type="dxa"/>
          </w:tcPr>
          <w:p w:rsidR="008C7ACC"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Электромагнитное поле. Электромагнитные колебания.</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§47</w:t>
            </w:r>
            <w:r>
              <w:rPr>
                <w:rFonts w:ascii="Times New Roman" w:hAnsi="Times New Roman" w:cs="Times New Roman"/>
                <w:sz w:val="24"/>
                <w:szCs w:val="24"/>
              </w:rPr>
              <w:t xml:space="preserve">, </w:t>
            </w:r>
            <w:r w:rsidRPr="00B531D6">
              <w:rPr>
                <w:rFonts w:ascii="Times New Roman" w:hAnsi="Times New Roman" w:cs="Times New Roman"/>
                <w:sz w:val="24"/>
                <w:szCs w:val="24"/>
              </w:rPr>
              <w:t>48</w:t>
            </w: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Электромагнитные волны. Практическое применение электромагнетизма.</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§49</w:t>
            </w:r>
            <w:r>
              <w:rPr>
                <w:rFonts w:ascii="Times New Roman" w:hAnsi="Times New Roman" w:cs="Times New Roman"/>
                <w:sz w:val="24"/>
                <w:szCs w:val="24"/>
              </w:rPr>
              <w:t xml:space="preserve">, </w:t>
            </w:r>
            <w:r w:rsidRPr="00B531D6">
              <w:rPr>
                <w:rFonts w:ascii="Times New Roman" w:hAnsi="Times New Roman" w:cs="Times New Roman"/>
                <w:sz w:val="24"/>
                <w:szCs w:val="24"/>
              </w:rPr>
              <w:t>50</w:t>
            </w:r>
            <w:r>
              <w:rPr>
                <w:rFonts w:ascii="Times New Roman" w:hAnsi="Times New Roman" w:cs="Times New Roman"/>
                <w:sz w:val="24"/>
                <w:szCs w:val="24"/>
              </w:rPr>
              <w:t>; з.115</w:t>
            </w: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7</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Решение задач.</w:t>
            </w:r>
          </w:p>
        </w:tc>
        <w:tc>
          <w:tcPr>
            <w:tcW w:w="2410" w:type="dxa"/>
          </w:tcPr>
          <w:p w:rsidR="008C7ACC" w:rsidRPr="00B531D6" w:rsidRDefault="008C7ACC" w:rsidP="00B0459F">
            <w:pPr>
              <w:rPr>
                <w:rFonts w:ascii="Times New Roman" w:hAnsi="Times New Roman" w:cs="Times New Roman"/>
                <w:sz w:val="24"/>
                <w:szCs w:val="24"/>
              </w:rPr>
            </w:pP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C07382">
        <w:tc>
          <w:tcPr>
            <w:tcW w:w="11199" w:type="dxa"/>
            <w:gridSpan w:val="6"/>
            <w:shd w:val="clear" w:color="auto" w:fill="E5DFEC" w:themeFill="accent4" w:themeFillTint="33"/>
          </w:tcPr>
          <w:p w:rsidR="008C7ACC" w:rsidRPr="00C07382" w:rsidRDefault="008C7ACC" w:rsidP="00C07382">
            <w:pPr>
              <w:jc w:val="cente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Электромагнитная природа света (</w:t>
            </w:r>
            <w:r w:rsidR="008B1E98" w:rsidRPr="00C07382">
              <w:rPr>
                <w:rFonts w:ascii="Times New Roman" w:hAnsi="Times New Roman" w:cs="Times New Roman"/>
                <w:b/>
                <w:color w:val="000000" w:themeColor="text1"/>
                <w:sz w:val="24"/>
                <w:szCs w:val="24"/>
              </w:rPr>
              <w:t>3</w:t>
            </w:r>
            <w:r w:rsidRPr="00C07382">
              <w:rPr>
                <w:rFonts w:ascii="Times New Roman" w:hAnsi="Times New Roman" w:cs="Times New Roman"/>
                <w:b/>
                <w:color w:val="000000" w:themeColor="text1"/>
                <w:sz w:val="24"/>
                <w:szCs w:val="24"/>
              </w:rPr>
              <w:t>ч)</w:t>
            </w: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Скорость света и методы ее определения. Дисперсия света.</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§51, 52</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Интерференция волн. Интерференция света.</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§53, 54</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8C7ACC" w:rsidRPr="00C07382" w:rsidRDefault="008C7ACC" w:rsidP="008C7ACC">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Дифракция волн и света. Электромагнитная природа света.</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§55</w:t>
            </w:r>
            <w:r>
              <w:rPr>
                <w:rFonts w:ascii="Times New Roman" w:hAnsi="Times New Roman" w:cs="Times New Roman"/>
                <w:sz w:val="24"/>
                <w:szCs w:val="24"/>
              </w:rPr>
              <w:t xml:space="preserve">, </w:t>
            </w:r>
            <w:r w:rsidRPr="00B531D6">
              <w:rPr>
                <w:rFonts w:ascii="Times New Roman" w:hAnsi="Times New Roman" w:cs="Times New Roman"/>
                <w:sz w:val="24"/>
                <w:szCs w:val="24"/>
              </w:rPr>
              <w:t>56</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C07382">
        <w:tc>
          <w:tcPr>
            <w:tcW w:w="11199" w:type="dxa"/>
            <w:gridSpan w:val="6"/>
            <w:shd w:val="clear" w:color="auto" w:fill="E5DFEC" w:themeFill="accent4" w:themeFillTint="33"/>
          </w:tcPr>
          <w:p w:rsidR="008C7ACC" w:rsidRPr="00C07382" w:rsidRDefault="008C7ACC" w:rsidP="00C07382">
            <w:pPr>
              <w:jc w:val="cente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Квантовые явления (6ч)</w:t>
            </w: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Открытие электрона. Излучение и спектры.</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§57</w:t>
            </w:r>
            <w:r>
              <w:rPr>
                <w:rFonts w:ascii="Times New Roman" w:hAnsi="Times New Roman" w:cs="Times New Roman"/>
                <w:sz w:val="24"/>
                <w:szCs w:val="24"/>
              </w:rPr>
              <w:t>,</w:t>
            </w:r>
            <w:r w:rsidRPr="00B531D6">
              <w:rPr>
                <w:rFonts w:ascii="Times New Roman" w:hAnsi="Times New Roman" w:cs="Times New Roman"/>
                <w:sz w:val="24"/>
                <w:szCs w:val="24"/>
              </w:rPr>
              <w:t>58</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Модели атома. Постулаты Бора.</w:t>
            </w:r>
            <w:r w:rsidRPr="00C07382">
              <w:rPr>
                <w:rFonts w:ascii="Times New Roman" w:hAnsi="Times New Roman" w:cs="Times New Roman"/>
                <w:i/>
                <w:color w:val="000000" w:themeColor="text1"/>
                <w:sz w:val="24"/>
                <w:szCs w:val="24"/>
              </w:rPr>
              <w:t xml:space="preserve"> Лабораторная работа № 10 «Изучение фотографий треков элементарных частиц»</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§59</w:t>
            </w:r>
            <w:r>
              <w:rPr>
                <w:rFonts w:ascii="Times New Roman" w:hAnsi="Times New Roman" w:cs="Times New Roman"/>
                <w:sz w:val="24"/>
                <w:szCs w:val="24"/>
              </w:rPr>
              <w:t>,  Стр 314</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Радиоактивность. Состав атомного ядра.</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§60</w:t>
            </w:r>
            <w:r>
              <w:rPr>
                <w:rFonts w:ascii="Times New Roman" w:hAnsi="Times New Roman" w:cs="Times New Roman"/>
                <w:sz w:val="24"/>
                <w:szCs w:val="24"/>
              </w:rPr>
              <w:t>,</w:t>
            </w:r>
            <w:r w:rsidRPr="00B531D6">
              <w:rPr>
                <w:rFonts w:ascii="Times New Roman" w:hAnsi="Times New Roman" w:cs="Times New Roman"/>
                <w:sz w:val="24"/>
                <w:szCs w:val="24"/>
              </w:rPr>
              <w:t>61</w:t>
            </w:r>
            <w:r>
              <w:rPr>
                <w:rFonts w:ascii="Times New Roman" w:hAnsi="Times New Roman" w:cs="Times New Roman"/>
                <w:sz w:val="24"/>
                <w:szCs w:val="24"/>
              </w:rPr>
              <w:t>, з. 116.117.118</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8C7ACC">
        <w:trPr>
          <w:trHeight w:val="291"/>
        </w:trPr>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Ядерные силы. Цепные ядерные реакции.</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§62</w:t>
            </w:r>
            <w:r>
              <w:rPr>
                <w:rFonts w:ascii="Times New Roman" w:hAnsi="Times New Roman" w:cs="Times New Roman"/>
                <w:sz w:val="24"/>
                <w:szCs w:val="24"/>
              </w:rPr>
              <w:t xml:space="preserve">, </w:t>
            </w:r>
            <w:r w:rsidRPr="00B531D6">
              <w:rPr>
                <w:rFonts w:ascii="Times New Roman" w:hAnsi="Times New Roman" w:cs="Times New Roman"/>
                <w:sz w:val="24"/>
                <w:szCs w:val="24"/>
              </w:rPr>
              <w:t>63</w:t>
            </w:r>
            <w:r>
              <w:rPr>
                <w:rFonts w:ascii="Times New Roman" w:hAnsi="Times New Roman" w:cs="Times New Roman"/>
                <w:sz w:val="24"/>
                <w:szCs w:val="24"/>
              </w:rPr>
              <w:t>, з.129</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5</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Атомная энергетика. Излучение и облучение. Дозиметрия.</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§64</w:t>
            </w:r>
            <w:r>
              <w:rPr>
                <w:rFonts w:ascii="Times New Roman" w:hAnsi="Times New Roman" w:cs="Times New Roman"/>
                <w:sz w:val="24"/>
                <w:szCs w:val="24"/>
              </w:rPr>
              <w:t xml:space="preserve">, </w:t>
            </w:r>
            <w:r w:rsidRPr="00B531D6">
              <w:rPr>
                <w:rFonts w:ascii="Times New Roman" w:hAnsi="Times New Roman" w:cs="Times New Roman"/>
                <w:sz w:val="24"/>
                <w:szCs w:val="24"/>
              </w:rPr>
              <w:t>65</w:t>
            </w:r>
            <w:r>
              <w:rPr>
                <w:rFonts w:ascii="Times New Roman" w:hAnsi="Times New Roman" w:cs="Times New Roman"/>
                <w:sz w:val="24"/>
                <w:szCs w:val="24"/>
              </w:rPr>
              <w:t>, з.130</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w:t>
            </w:r>
          </w:p>
        </w:tc>
        <w:tc>
          <w:tcPr>
            <w:tcW w:w="4819" w:type="dxa"/>
          </w:tcPr>
          <w:p w:rsidR="008C7ACC" w:rsidRPr="00C07382" w:rsidRDefault="008C7ACC" w:rsidP="008B1E98">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Контрольная работа № 4 по теме «</w:t>
            </w:r>
            <w:r w:rsidR="008B1E98" w:rsidRPr="00C07382">
              <w:rPr>
                <w:rFonts w:ascii="Times New Roman" w:hAnsi="Times New Roman" w:cs="Times New Roman"/>
                <w:b/>
                <w:color w:val="000000" w:themeColor="text1"/>
                <w:sz w:val="24"/>
                <w:szCs w:val="24"/>
              </w:rPr>
              <w:t xml:space="preserve">Электромагнитные и </w:t>
            </w:r>
            <w:r w:rsidRPr="00C07382">
              <w:rPr>
                <w:rFonts w:ascii="Times New Roman" w:hAnsi="Times New Roman" w:cs="Times New Roman"/>
                <w:b/>
                <w:color w:val="000000" w:themeColor="text1"/>
                <w:sz w:val="24"/>
                <w:szCs w:val="24"/>
              </w:rPr>
              <w:t>Квантовые явления»</w:t>
            </w:r>
          </w:p>
        </w:tc>
        <w:tc>
          <w:tcPr>
            <w:tcW w:w="2410" w:type="dxa"/>
          </w:tcPr>
          <w:p w:rsidR="008C7ACC" w:rsidRPr="00B531D6" w:rsidRDefault="008C7ACC" w:rsidP="00B0459F">
            <w:pPr>
              <w:rPr>
                <w:rFonts w:ascii="Times New Roman" w:hAnsi="Times New Roman" w:cs="Times New Roman"/>
                <w:sz w:val="24"/>
                <w:szCs w:val="24"/>
              </w:rPr>
            </w:pP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C07382">
        <w:tc>
          <w:tcPr>
            <w:tcW w:w="11199" w:type="dxa"/>
            <w:gridSpan w:val="6"/>
            <w:shd w:val="clear" w:color="auto" w:fill="E5DFEC" w:themeFill="accent4" w:themeFillTint="33"/>
          </w:tcPr>
          <w:p w:rsidR="008C7ACC" w:rsidRPr="00C07382" w:rsidRDefault="008C7ACC" w:rsidP="00C07382">
            <w:pPr>
              <w:jc w:val="center"/>
              <w:rPr>
                <w:rFonts w:ascii="Times New Roman" w:hAnsi="Times New Roman" w:cs="Times New Roman"/>
                <w:color w:val="000000" w:themeColor="text1"/>
                <w:sz w:val="24"/>
                <w:szCs w:val="24"/>
              </w:rPr>
            </w:pPr>
            <w:r w:rsidRPr="00C07382">
              <w:rPr>
                <w:rFonts w:ascii="Times New Roman" w:hAnsi="Times New Roman" w:cs="Times New Roman"/>
                <w:b/>
                <w:color w:val="000000" w:themeColor="text1"/>
                <w:sz w:val="24"/>
                <w:szCs w:val="24"/>
              </w:rPr>
              <w:t>Строение и эволюция Вселенной (</w:t>
            </w:r>
            <w:r w:rsidR="00425C3F" w:rsidRPr="00C07382">
              <w:rPr>
                <w:rFonts w:ascii="Times New Roman" w:hAnsi="Times New Roman" w:cs="Times New Roman"/>
                <w:b/>
                <w:color w:val="000000" w:themeColor="text1"/>
                <w:sz w:val="24"/>
                <w:szCs w:val="24"/>
              </w:rPr>
              <w:t>4</w:t>
            </w:r>
            <w:r w:rsidRPr="00C07382">
              <w:rPr>
                <w:rFonts w:ascii="Times New Roman" w:hAnsi="Times New Roman" w:cs="Times New Roman"/>
                <w:b/>
                <w:color w:val="000000" w:themeColor="text1"/>
                <w:sz w:val="24"/>
                <w:szCs w:val="24"/>
              </w:rPr>
              <w:t>ч)</w:t>
            </w: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1</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Строение солнечной системы. Структура Вселенной.</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§66</w:t>
            </w:r>
            <w:r>
              <w:rPr>
                <w:rFonts w:ascii="Times New Roman" w:hAnsi="Times New Roman" w:cs="Times New Roman"/>
                <w:sz w:val="24"/>
                <w:szCs w:val="24"/>
              </w:rPr>
              <w:t xml:space="preserve">, </w:t>
            </w:r>
            <w:r w:rsidRPr="00B531D6">
              <w:rPr>
                <w:rFonts w:ascii="Times New Roman" w:hAnsi="Times New Roman" w:cs="Times New Roman"/>
                <w:sz w:val="24"/>
                <w:szCs w:val="24"/>
              </w:rPr>
              <w:t>67</w:t>
            </w: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2</w:t>
            </w:r>
          </w:p>
        </w:tc>
        <w:tc>
          <w:tcPr>
            <w:tcW w:w="4819" w:type="dxa"/>
          </w:tcPr>
          <w:p w:rsidR="008C7ACC" w:rsidRPr="00C07382" w:rsidRDefault="008C7ACC" w:rsidP="008C7ACC">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 xml:space="preserve">Физическая природа Солнца и звезд. </w:t>
            </w:r>
          </w:p>
        </w:tc>
        <w:tc>
          <w:tcPr>
            <w:tcW w:w="2410" w:type="dxa"/>
          </w:tcPr>
          <w:p w:rsidR="008C7ACC" w:rsidRPr="00B531D6" w:rsidRDefault="008C7ACC" w:rsidP="008C7ACC">
            <w:pPr>
              <w:rPr>
                <w:rFonts w:ascii="Times New Roman" w:hAnsi="Times New Roman" w:cs="Times New Roman"/>
                <w:sz w:val="24"/>
                <w:szCs w:val="24"/>
              </w:rPr>
            </w:pPr>
            <w:r w:rsidRPr="00B531D6">
              <w:rPr>
                <w:rFonts w:ascii="Times New Roman" w:hAnsi="Times New Roman" w:cs="Times New Roman"/>
                <w:sz w:val="24"/>
                <w:szCs w:val="24"/>
              </w:rPr>
              <w:t>§68</w:t>
            </w:r>
            <w:r>
              <w:rPr>
                <w:rFonts w:ascii="Times New Roman" w:hAnsi="Times New Roman" w:cs="Times New Roman"/>
                <w:sz w:val="24"/>
                <w:szCs w:val="24"/>
              </w:rPr>
              <w:t>, , з.132.</w:t>
            </w:r>
          </w:p>
        </w:tc>
        <w:tc>
          <w:tcPr>
            <w:tcW w:w="1417" w:type="dxa"/>
          </w:tcPr>
          <w:p w:rsidR="008C7ACC" w:rsidRPr="00B531D6"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425C3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3</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Спектр электромагнитного излучения.</w:t>
            </w:r>
          </w:p>
        </w:tc>
        <w:tc>
          <w:tcPr>
            <w:tcW w:w="2410" w:type="dxa"/>
          </w:tcPr>
          <w:p w:rsidR="008C7ACC" w:rsidRPr="00B531D6" w:rsidRDefault="008C7ACC" w:rsidP="008C7ACC">
            <w:pPr>
              <w:rPr>
                <w:rFonts w:ascii="Times New Roman" w:hAnsi="Times New Roman" w:cs="Times New Roman"/>
                <w:sz w:val="24"/>
                <w:szCs w:val="24"/>
              </w:rPr>
            </w:pPr>
            <w:r w:rsidRPr="00B531D6">
              <w:rPr>
                <w:rFonts w:ascii="Times New Roman" w:hAnsi="Times New Roman" w:cs="Times New Roman"/>
                <w:sz w:val="24"/>
                <w:szCs w:val="24"/>
              </w:rPr>
              <w:t>§69</w:t>
            </w:r>
            <w:r>
              <w:rPr>
                <w:rFonts w:ascii="Times New Roman" w:hAnsi="Times New Roman" w:cs="Times New Roman"/>
                <w:sz w:val="24"/>
                <w:szCs w:val="24"/>
              </w:rPr>
              <w:t>; з. 137</w:t>
            </w:r>
          </w:p>
        </w:tc>
        <w:tc>
          <w:tcPr>
            <w:tcW w:w="1417" w:type="dxa"/>
          </w:tcPr>
          <w:p w:rsidR="008C7ACC" w:rsidRDefault="008C7ACC" w:rsidP="00B0459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8C7ACC" w:rsidP="00B0459F">
            <w:pPr>
              <w:pStyle w:val="a4"/>
              <w:numPr>
                <w:ilvl w:val="0"/>
                <w:numId w:val="1"/>
              </w:numPr>
              <w:rPr>
                <w:rFonts w:ascii="Times New Roman" w:hAnsi="Times New Roman" w:cs="Times New Roman"/>
                <w:color w:val="000000" w:themeColor="text1"/>
                <w:sz w:val="24"/>
                <w:szCs w:val="24"/>
              </w:rPr>
            </w:pPr>
          </w:p>
        </w:tc>
        <w:tc>
          <w:tcPr>
            <w:tcW w:w="567" w:type="dxa"/>
          </w:tcPr>
          <w:p w:rsidR="008C7ACC" w:rsidRPr="00C07382" w:rsidRDefault="00425C3F"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4</w:t>
            </w:r>
          </w:p>
        </w:tc>
        <w:tc>
          <w:tcPr>
            <w:tcW w:w="4819" w:type="dxa"/>
          </w:tcPr>
          <w:p w:rsidR="008C7ACC" w:rsidRPr="00C07382" w:rsidRDefault="008C7ACC" w:rsidP="00B0459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Рождение и эволюция Вселенной.</w:t>
            </w:r>
          </w:p>
        </w:tc>
        <w:tc>
          <w:tcPr>
            <w:tcW w:w="2410" w:type="dxa"/>
          </w:tcPr>
          <w:p w:rsidR="008C7ACC" w:rsidRPr="00B531D6" w:rsidRDefault="008C7ACC" w:rsidP="00B0459F">
            <w:pPr>
              <w:rPr>
                <w:rFonts w:ascii="Times New Roman" w:hAnsi="Times New Roman" w:cs="Times New Roman"/>
                <w:sz w:val="24"/>
                <w:szCs w:val="24"/>
              </w:rPr>
            </w:pPr>
            <w:r w:rsidRPr="00B531D6">
              <w:rPr>
                <w:rFonts w:ascii="Times New Roman" w:hAnsi="Times New Roman" w:cs="Times New Roman"/>
                <w:sz w:val="24"/>
                <w:szCs w:val="24"/>
              </w:rPr>
              <w:t>§70</w:t>
            </w: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r w:rsidR="008C7ACC" w:rsidRPr="00667868" w:rsidTr="00B0459F">
        <w:tc>
          <w:tcPr>
            <w:tcW w:w="710" w:type="dxa"/>
          </w:tcPr>
          <w:p w:rsidR="008C7ACC" w:rsidRPr="00C07382" w:rsidRDefault="00C07382" w:rsidP="00425C3F">
            <w:pPr>
              <w:rPr>
                <w:rFonts w:ascii="Times New Roman" w:hAnsi="Times New Roman" w:cs="Times New Roman"/>
                <w:color w:val="000000" w:themeColor="text1"/>
                <w:sz w:val="24"/>
                <w:szCs w:val="24"/>
              </w:rPr>
            </w:pPr>
            <w:r w:rsidRPr="00C07382">
              <w:rPr>
                <w:rFonts w:ascii="Times New Roman" w:hAnsi="Times New Roman" w:cs="Times New Roman"/>
                <w:color w:val="000000" w:themeColor="text1"/>
                <w:sz w:val="24"/>
                <w:szCs w:val="24"/>
              </w:rPr>
              <w:t>66</w:t>
            </w:r>
            <w:r w:rsidR="00425C3F" w:rsidRPr="00C07382">
              <w:rPr>
                <w:rFonts w:ascii="Times New Roman" w:hAnsi="Times New Roman" w:cs="Times New Roman"/>
                <w:color w:val="000000" w:themeColor="text1"/>
                <w:sz w:val="24"/>
                <w:szCs w:val="24"/>
              </w:rPr>
              <w:t>-68</w:t>
            </w:r>
          </w:p>
        </w:tc>
        <w:tc>
          <w:tcPr>
            <w:tcW w:w="567" w:type="dxa"/>
          </w:tcPr>
          <w:p w:rsidR="008C7ACC" w:rsidRPr="00C07382" w:rsidRDefault="008C7ACC" w:rsidP="00B0459F">
            <w:pPr>
              <w:rPr>
                <w:rFonts w:ascii="Times New Roman" w:hAnsi="Times New Roman" w:cs="Times New Roman"/>
                <w:color w:val="000000" w:themeColor="text1"/>
                <w:sz w:val="24"/>
                <w:szCs w:val="24"/>
              </w:rPr>
            </w:pPr>
          </w:p>
        </w:tc>
        <w:tc>
          <w:tcPr>
            <w:tcW w:w="4819" w:type="dxa"/>
          </w:tcPr>
          <w:p w:rsidR="008C7ACC" w:rsidRPr="00C07382" w:rsidRDefault="008C7ACC" w:rsidP="008B1E98">
            <w:pPr>
              <w:rPr>
                <w:rFonts w:ascii="Times New Roman" w:hAnsi="Times New Roman" w:cs="Times New Roman"/>
                <w:b/>
                <w:color w:val="000000" w:themeColor="text1"/>
                <w:sz w:val="24"/>
                <w:szCs w:val="24"/>
              </w:rPr>
            </w:pPr>
            <w:r w:rsidRPr="00C07382">
              <w:rPr>
                <w:rFonts w:ascii="Times New Roman" w:hAnsi="Times New Roman" w:cs="Times New Roman"/>
                <w:b/>
                <w:color w:val="000000" w:themeColor="text1"/>
                <w:sz w:val="24"/>
                <w:szCs w:val="24"/>
              </w:rPr>
              <w:t>Повторение и обобщение.</w:t>
            </w:r>
            <w:r w:rsidR="00425C3F" w:rsidRPr="00C07382">
              <w:rPr>
                <w:rFonts w:ascii="Times New Roman" w:hAnsi="Times New Roman" w:cs="Times New Roman"/>
                <w:b/>
                <w:color w:val="000000" w:themeColor="text1"/>
                <w:sz w:val="24"/>
                <w:szCs w:val="24"/>
              </w:rPr>
              <w:t>(</w:t>
            </w:r>
            <w:r w:rsidR="008B1E98" w:rsidRPr="00C07382">
              <w:rPr>
                <w:rFonts w:ascii="Times New Roman" w:hAnsi="Times New Roman" w:cs="Times New Roman"/>
                <w:b/>
                <w:color w:val="000000" w:themeColor="text1"/>
                <w:sz w:val="24"/>
                <w:szCs w:val="24"/>
              </w:rPr>
              <w:t>3</w:t>
            </w:r>
            <w:r w:rsidR="00425C3F" w:rsidRPr="00C07382">
              <w:rPr>
                <w:rFonts w:ascii="Times New Roman" w:hAnsi="Times New Roman" w:cs="Times New Roman"/>
                <w:b/>
                <w:color w:val="000000" w:themeColor="text1"/>
                <w:sz w:val="24"/>
                <w:szCs w:val="24"/>
              </w:rPr>
              <w:t>ч)</w:t>
            </w:r>
          </w:p>
        </w:tc>
        <w:tc>
          <w:tcPr>
            <w:tcW w:w="2410" w:type="dxa"/>
          </w:tcPr>
          <w:p w:rsidR="008C7ACC" w:rsidRPr="00B531D6" w:rsidRDefault="008C7ACC" w:rsidP="00B0459F">
            <w:pPr>
              <w:rPr>
                <w:rFonts w:ascii="Times New Roman" w:hAnsi="Times New Roman" w:cs="Times New Roman"/>
                <w:sz w:val="24"/>
                <w:szCs w:val="24"/>
              </w:rPr>
            </w:pPr>
          </w:p>
        </w:tc>
        <w:tc>
          <w:tcPr>
            <w:tcW w:w="1417" w:type="dxa"/>
          </w:tcPr>
          <w:p w:rsidR="008C7ACC" w:rsidRPr="00B531D6" w:rsidRDefault="008C7ACC" w:rsidP="00425C3F">
            <w:pPr>
              <w:rPr>
                <w:rFonts w:ascii="Times New Roman" w:hAnsi="Times New Roman" w:cs="Times New Roman"/>
                <w:sz w:val="24"/>
                <w:szCs w:val="24"/>
              </w:rPr>
            </w:pPr>
          </w:p>
        </w:tc>
        <w:tc>
          <w:tcPr>
            <w:tcW w:w="1276" w:type="dxa"/>
          </w:tcPr>
          <w:p w:rsidR="008C7ACC" w:rsidRPr="00B531D6" w:rsidRDefault="008C7ACC" w:rsidP="00B0459F">
            <w:pPr>
              <w:rPr>
                <w:rFonts w:ascii="Times New Roman" w:hAnsi="Times New Roman" w:cs="Times New Roman"/>
                <w:sz w:val="24"/>
                <w:szCs w:val="24"/>
              </w:rPr>
            </w:pPr>
          </w:p>
        </w:tc>
      </w:tr>
    </w:tbl>
    <w:p w:rsidR="00B0459F" w:rsidRDefault="00B0459F" w:rsidP="00B0459F">
      <w:pPr>
        <w:rPr>
          <w:rFonts w:ascii="Times New Roman" w:hAnsi="Times New Roman" w:cs="Times New Roman"/>
          <w:sz w:val="24"/>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bookmarkStart w:id="0" w:name="_GoBack"/>
      <w:bookmarkEnd w:id="0"/>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p w:rsidR="00505C86" w:rsidRDefault="00505C86" w:rsidP="00B0459F">
      <w:pPr>
        <w:jc w:val="center"/>
        <w:rPr>
          <w:rFonts w:ascii="Times New Roman" w:hAnsi="Times New Roman" w:cs="Times New Roman"/>
          <w:sz w:val="28"/>
          <w:szCs w:val="24"/>
        </w:rPr>
      </w:pPr>
    </w:p>
    <w:sectPr w:rsidR="00505C86" w:rsidSect="00C07382">
      <w:pgSz w:w="11909" w:h="16834"/>
      <w:pgMar w:top="426" w:right="427" w:bottom="720" w:left="567"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82" w:rsidRDefault="00C07382">
      <w:pPr>
        <w:spacing w:after="0" w:line="240" w:lineRule="auto"/>
      </w:pPr>
      <w:r>
        <w:separator/>
      </w:r>
    </w:p>
  </w:endnote>
  <w:endnote w:type="continuationSeparator" w:id="0">
    <w:p w:rsidR="00C07382" w:rsidRDefault="00C07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389094"/>
      <w:docPartObj>
        <w:docPartGallery w:val="Page Numbers (Bottom of Page)"/>
        <w:docPartUnique/>
      </w:docPartObj>
    </w:sdtPr>
    <w:sdtContent>
      <w:p w:rsidR="00C07382" w:rsidRDefault="00C07382">
        <w:pPr>
          <w:pStyle w:val="ae"/>
          <w:jc w:val="right"/>
        </w:pPr>
        <w:r>
          <w:fldChar w:fldCharType="begin"/>
        </w:r>
        <w:r>
          <w:instrText>PAGE   \* MERGEFORMAT</w:instrText>
        </w:r>
        <w:r>
          <w:fldChar w:fldCharType="separate"/>
        </w:r>
        <w:r w:rsidR="00285D64">
          <w:rPr>
            <w:noProof/>
          </w:rPr>
          <w:t>9</w:t>
        </w:r>
        <w:r>
          <w:fldChar w:fldCharType="end"/>
        </w:r>
      </w:p>
    </w:sdtContent>
  </w:sdt>
  <w:p w:rsidR="00C07382" w:rsidRDefault="00C073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82" w:rsidRDefault="00C07382">
      <w:pPr>
        <w:spacing w:after="0" w:line="240" w:lineRule="auto"/>
      </w:pPr>
      <w:r>
        <w:separator/>
      </w:r>
    </w:p>
  </w:footnote>
  <w:footnote w:type="continuationSeparator" w:id="0">
    <w:p w:rsidR="00C07382" w:rsidRDefault="00C073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78E0"/>
    <w:multiLevelType w:val="hybridMultilevel"/>
    <w:tmpl w:val="07C80108"/>
    <w:lvl w:ilvl="0" w:tplc="88DE56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7C75042"/>
    <w:multiLevelType w:val="multilevel"/>
    <w:tmpl w:val="7986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A20112"/>
    <w:multiLevelType w:val="multilevel"/>
    <w:tmpl w:val="56D0D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792129"/>
    <w:multiLevelType w:val="multilevel"/>
    <w:tmpl w:val="D8EC6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C41B60"/>
    <w:multiLevelType w:val="multilevel"/>
    <w:tmpl w:val="AC2ED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C417F7"/>
    <w:multiLevelType w:val="hybridMultilevel"/>
    <w:tmpl w:val="283AA062"/>
    <w:lvl w:ilvl="0" w:tplc="5A6A25D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9C6982"/>
    <w:multiLevelType w:val="multilevel"/>
    <w:tmpl w:val="F2A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8A"/>
    <w:rsid w:val="00285D64"/>
    <w:rsid w:val="002D7CD7"/>
    <w:rsid w:val="00416CD8"/>
    <w:rsid w:val="00425C3F"/>
    <w:rsid w:val="00445FB5"/>
    <w:rsid w:val="00505C86"/>
    <w:rsid w:val="00516F04"/>
    <w:rsid w:val="0054458A"/>
    <w:rsid w:val="008B1E98"/>
    <w:rsid w:val="008C7ACC"/>
    <w:rsid w:val="008D7803"/>
    <w:rsid w:val="00AA26BF"/>
    <w:rsid w:val="00B0459F"/>
    <w:rsid w:val="00C07382"/>
    <w:rsid w:val="00F46ED1"/>
    <w:rsid w:val="00F85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F0CD105"/>
  <w15:docId w15:val="{C6637FB8-BBC1-4E77-B7C9-7521C58B6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459F"/>
  </w:style>
  <w:style w:type="paragraph" w:styleId="1">
    <w:name w:val="heading 1"/>
    <w:basedOn w:val="a"/>
    <w:link w:val="10"/>
    <w:uiPriority w:val="1"/>
    <w:qFormat/>
    <w:rsid w:val="00B0459F"/>
    <w:pPr>
      <w:widowControl w:val="0"/>
      <w:spacing w:after="0" w:line="240" w:lineRule="auto"/>
      <w:ind w:left="274"/>
      <w:jc w:val="center"/>
      <w:outlineLvl w:val="0"/>
    </w:pPr>
    <w:rPr>
      <w:rFonts w:ascii="Times New Roman" w:eastAsia="Times New Roman" w:hAnsi="Times New Roman" w:cs="Times New Roman"/>
      <w:b/>
      <w:bCs/>
      <w:sz w:val="32"/>
      <w:szCs w:val="32"/>
      <w:lang w:val="en-US"/>
    </w:rPr>
  </w:style>
  <w:style w:type="paragraph" w:styleId="2">
    <w:name w:val="heading 2"/>
    <w:basedOn w:val="a"/>
    <w:next w:val="a"/>
    <w:link w:val="20"/>
    <w:uiPriority w:val="9"/>
    <w:unhideWhenUsed/>
    <w:qFormat/>
    <w:rsid w:val="00B045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0459F"/>
    <w:rPr>
      <w:rFonts w:ascii="Times New Roman" w:eastAsia="Times New Roman" w:hAnsi="Times New Roman" w:cs="Times New Roman"/>
      <w:b/>
      <w:bCs/>
      <w:sz w:val="32"/>
      <w:szCs w:val="32"/>
      <w:lang w:val="en-US"/>
    </w:rPr>
  </w:style>
  <w:style w:type="character" w:customStyle="1" w:styleId="20">
    <w:name w:val="Заголовок 2 Знак"/>
    <w:basedOn w:val="a0"/>
    <w:link w:val="2"/>
    <w:uiPriority w:val="9"/>
    <w:rsid w:val="00B0459F"/>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B045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0459F"/>
    <w:pPr>
      <w:ind w:left="720"/>
      <w:contextualSpacing/>
    </w:pPr>
  </w:style>
  <w:style w:type="paragraph" w:styleId="a5">
    <w:name w:val="Normal (Web)"/>
    <w:basedOn w:val="a"/>
    <w:uiPriority w:val="99"/>
    <w:unhideWhenUsed/>
    <w:rsid w:val="00B045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0459F"/>
    <w:rPr>
      <w:b/>
      <w:bCs/>
    </w:rPr>
  </w:style>
  <w:style w:type="paragraph" w:customStyle="1" w:styleId="podzagolovok">
    <w:name w:val="podzagolovok"/>
    <w:basedOn w:val="a"/>
    <w:rsid w:val="00B045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B0459F"/>
    <w:rPr>
      <w:i/>
      <w:iCs/>
    </w:rPr>
  </w:style>
  <w:style w:type="paragraph" w:styleId="a8">
    <w:name w:val="Balloon Text"/>
    <w:basedOn w:val="a"/>
    <w:link w:val="a9"/>
    <w:uiPriority w:val="99"/>
    <w:semiHidden/>
    <w:unhideWhenUsed/>
    <w:rsid w:val="00B0459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0459F"/>
    <w:rPr>
      <w:rFonts w:ascii="Tahoma" w:hAnsi="Tahoma" w:cs="Tahoma"/>
      <w:sz w:val="16"/>
      <w:szCs w:val="16"/>
    </w:rPr>
  </w:style>
  <w:style w:type="paragraph" w:styleId="aa">
    <w:name w:val="No Spacing"/>
    <w:aliases w:val="основа"/>
    <w:link w:val="ab"/>
    <w:uiPriority w:val="1"/>
    <w:qFormat/>
    <w:rsid w:val="00B0459F"/>
    <w:pPr>
      <w:spacing w:after="0" w:line="240" w:lineRule="auto"/>
    </w:pPr>
    <w:rPr>
      <w:rFonts w:eastAsiaTheme="minorEastAsia"/>
      <w:lang w:eastAsia="ru-RU"/>
    </w:rPr>
  </w:style>
  <w:style w:type="character" w:customStyle="1" w:styleId="ab">
    <w:name w:val="Без интервала Знак"/>
    <w:aliases w:val="основа Знак"/>
    <w:link w:val="aa"/>
    <w:uiPriority w:val="1"/>
    <w:rsid w:val="00B0459F"/>
    <w:rPr>
      <w:rFonts w:eastAsiaTheme="minorEastAsia"/>
      <w:lang w:eastAsia="ru-RU"/>
    </w:rPr>
  </w:style>
  <w:style w:type="paragraph" w:styleId="ac">
    <w:name w:val="Body Text"/>
    <w:basedOn w:val="a"/>
    <w:link w:val="ad"/>
    <w:rsid w:val="00B0459F"/>
    <w:pPr>
      <w:spacing w:after="120" w:line="240" w:lineRule="auto"/>
    </w:pPr>
    <w:rPr>
      <w:rFonts w:ascii="Times New Roman" w:eastAsia="Times New Roman" w:hAnsi="Times New Roman" w:cs="Times New Roman"/>
      <w:b/>
      <w:bCs/>
      <w:sz w:val="20"/>
      <w:szCs w:val="24"/>
      <w:lang w:eastAsia="ru-RU"/>
    </w:rPr>
  </w:style>
  <w:style w:type="character" w:customStyle="1" w:styleId="ad">
    <w:name w:val="Основной текст Знак"/>
    <w:basedOn w:val="a0"/>
    <w:link w:val="ac"/>
    <w:rsid w:val="00B0459F"/>
    <w:rPr>
      <w:rFonts w:ascii="Times New Roman" w:eastAsia="Times New Roman" w:hAnsi="Times New Roman" w:cs="Times New Roman"/>
      <w:b/>
      <w:bCs/>
      <w:sz w:val="20"/>
      <w:szCs w:val="24"/>
      <w:lang w:eastAsia="ru-RU"/>
    </w:rPr>
  </w:style>
  <w:style w:type="paragraph" w:customStyle="1" w:styleId="Standard">
    <w:name w:val="Standard"/>
    <w:uiPriority w:val="99"/>
    <w:rsid w:val="00B0459F"/>
    <w:pPr>
      <w:suppressAutoHyphens/>
      <w:autoSpaceDN w:val="0"/>
      <w:spacing w:after="0" w:line="240" w:lineRule="auto"/>
    </w:pPr>
    <w:rPr>
      <w:rFonts w:ascii="Calibri" w:eastAsia="Times New Roman" w:hAnsi="Calibri" w:cs="Times New Roman"/>
      <w:kern w:val="3"/>
      <w:sz w:val="24"/>
      <w:szCs w:val="24"/>
      <w:lang w:eastAsia="zh-CN"/>
    </w:rPr>
  </w:style>
  <w:style w:type="character" w:customStyle="1" w:styleId="c10">
    <w:name w:val="c10"/>
    <w:uiPriority w:val="99"/>
    <w:rsid w:val="00B0459F"/>
  </w:style>
  <w:style w:type="paragraph" w:styleId="ae">
    <w:name w:val="footer"/>
    <w:basedOn w:val="a"/>
    <w:link w:val="af"/>
    <w:uiPriority w:val="99"/>
    <w:unhideWhenUsed/>
    <w:rsid w:val="00B0459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B0459F"/>
    <w:rPr>
      <w:rFonts w:ascii="Times New Roman" w:eastAsia="Times New Roman" w:hAnsi="Times New Roman" w:cs="Times New Roman"/>
      <w:sz w:val="24"/>
      <w:szCs w:val="24"/>
      <w:lang w:eastAsia="ru-RU"/>
    </w:rPr>
  </w:style>
  <w:style w:type="paragraph" w:customStyle="1" w:styleId="headertext">
    <w:name w:val="headertext"/>
    <w:basedOn w:val="a"/>
    <w:rsid w:val="00B0459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9</Pages>
  <Words>3276</Words>
  <Characters>18679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Hedi</dc:creator>
  <cp:keywords/>
  <dc:description/>
  <cp:lastModifiedBy>Сайхан</cp:lastModifiedBy>
  <cp:revision>9</cp:revision>
  <cp:lastPrinted>2022-09-15T08:21:00Z</cp:lastPrinted>
  <dcterms:created xsi:type="dcterms:W3CDTF">2019-09-02T09:44:00Z</dcterms:created>
  <dcterms:modified xsi:type="dcterms:W3CDTF">2022-09-15T08:21:00Z</dcterms:modified>
</cp:coreProperties>
</file>